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КРАСНОЯРСКИЙ  КРАЙ    ШУШЕНСКИЙ РАЙОН</w:t>
      </w:r>
    </w:p>
    <w:p w:rsid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2693"/>
        <w:gridCol w:w="2977"/>
      </w:tblGrid>
      <w:tr w:rsidR="00996A3B" w:rsidRPr="00996A3B" w:rsidTr="00506A9A">
        <w:tc>
          <w:tcPr>
            <w:tcW w:w="394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E847BB" w:rsidP="00617092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30.10.</w:t>
            </w:r>
            <w:r w:rsidR="009A65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506A9A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   с. Сизая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9A654F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617092"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 №</w:t>
            </w:r>
            <w:r w:rsidR="00E847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6-42-232</w:t>
            </w:r>
          </w:p>
        </w:tc>
      </w:tr>
    </w:tbl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 передаче полномочий по осуществлению </w:t>
      </w:r>
      <w:proofErr w:type="gramStart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>внешнего</w:t>
      </w:r>
      <w:proofErr w:type="gramEnd"/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муниципального финансового контроля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Контрольно-счетного органа МО «Сизинский сельсовет» </w:t>
      </w:r>
    </w:p>
    <w:p w:rsidR="00D60583" w:rsidRDefault="00D60583" w:rsidP="00D605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058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Контрольно-счетному органу МО «Шушенский район»</w:t>
      </w:r>
    </w:p>
    <w:bookmarkEnd w:id="0"/>
    <w:p w:rsidR="00D60583" w:rsidRPr="00D60583" w:rsidRDefault="00D60583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996A3B" w:rsidRPr="00996A3B" w:rsidRDefault="00D47E1E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7E1E">
        <w:rPr>
          <w:rFonts w:eastAsia="Times New Roman" w:cs="Times New Roman"/>
          <w:sz w:val="24"/>
          <w:szCs w:val="24"/>
          <w:lang w:eastAsia="ru-RU"/>
        </w:rPr>
        <w:t>В соответствии с пунктом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proofErr w:type="gramStart"/>
      <w:r w:rsidRPr="00D47E1E">
        <w:rPr>
          <w:rFonts w:eastAsia="Times New Roman" w:cs="Times New Roman"/>
          <w:sz w:val="24"/>
          <w:szCs w:val="24"/>
          <w:lang w:eastAsia="ru-RU"/>
        </w:rPr>
        <w:t>»,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End"/>
      <w:r w:rsidR="00996A3B" w:rsidRPr="00996A3B">
        <w:rPr>
          <w:rFonts w:eastAsia="Times New Roman" w:cs="Times New Roman"/>
          <w:sz w:val="24"/>
          <w:szCs w:val="24"/>
          <w:lang w:eastAsia="ru-RU"/>
        </w:rPr>
        <w:t>руководствуясь ст.7 Устава Сизинского сельсовета, 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РЕШИЛ:</w:t>
      </w:r>
    </w:p>
    <w:p w:rsidR="00996A3B" w:rsidRPr="00996A3B" w:rsidRDefault="00CF58B8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996A3B">
        <w:rPr>
          <w:rFonts w:eastAsia="Times New Roman" w:cs="Times New Roman"/>
          <w:sz w:val="24"/>
          <w:szCs w:val="24"/>
          <w:lang w:eastAsia="ru-RU"/>
        </w:rPr>
        <w:t>ередать</w:t>
      </w:r>
      <w:r>
        <w:rPr>
          <w:rFonts w:eastAsia="Times New Roman" w:cs="Times New Roman"/>
          <w:sz w:val="24"/>
          <w:szCs w:val="24"/>
          <w:lang w:eastAsia="ru-RU"/>
        </w:rPr>
        <w:t xml:space="preserve"> полномочия по осуществлению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внешнего муниципального финансового контроля Контрольно-счетного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 орган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 МО «Сизинский сельсовет» 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Контрольно-счетному органу </w:t>
      </w:r>
      <w:r w:rsidR="00996A3B" w:rsidRPr="00996A3B">
        <w:rPr>
          <w:rFonts w:eastAsia="Times New Roman" w:cs="Times New Roman"/>
          <w:sz w:val="24"/>
          <w:szCs w:val="24"/>
          <w:lang w:eastAsia="ru-RU"/>
        </w:rPr>
        <w:t>МО «Шушенский район».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 xml:space="preserve">Согласовать текст соглашения о </w:t>
      </w:r>
      <w:r w:rsidR="00194C35">
        <w:rPr>
          <w:rFonts w:eastAsia="Times New Roman" w:cs="Times New Roman"/>
          <w:sz w:val="24"/>
          <w:szCs w:val="24"/>
          <w:lang w:eastAsia="ru-RU"/>
        </w:rPr>
        <w:t xml:space="preserve">передаче полномочий по осуществлению внешнего муниципального финансового контроля </w:t>
      </w:r>
      <w:r w:rsidRPr="00996A3B">
        <w:rPr>
          <w:rFonts w:eastAsia="Times New Roman" w:cs="Times New Roman"/>
          <w:sz w:val="24"/>
          <w:szCs w:val="24"/>
          <w:lang w:eastAsia="ru-RU"/>
        </w:rPr>
        <w:t>согласно приложению</w:t>
      </w:r>
      <w:r w:rsidR="00BF28F9">
        <w:rPr>
          <w:rFonts w:eastAsia="Times New Roman" w:cs="Times New Roman"/>
          <w:sz w:val="24"/>
          <w:szCs w:val="24"/>
          <w:lang w:eastAsia="ru-RU"/>
        </w:rPr>
        <w:t xml:space="preserve"> №</w:t>
      </w:r>
      <w:r w:rsidRPr="00996A3B">
        <w:rPr>
          <w:rFonts w:eastAsia="Times New Roman" w:cs="Times New Roman"/>
          <w:sz w:val="24"/>
          <w:szCs w:val="24"/>
          <w:lang w:eastAsia="ru-RU"/>
        </w:rPr>
        <w:t>1.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Рекомендовать главе Сизинского сельсовета заключить соответствующее Соглашение на срок с 01.01.202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по 31.12.202</w:t>
      </w:r>
      <w:r w:rsidR="00BF28F9">
        <w:rPr>
          <w:rFonts w:eastAsia="Times New Roman" w:cs="Times New Roman"/>
          <w:sz w:val="24"/>
          <w:szCs w:val="24"/>
          <w:lang w:eastAsia="ru-RU"/>
        </w:rPr>
        <w:t>6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96A3B">
        <w:rPr>
          <w:rFonts w:eastAsia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распространяет свое действие на правоотношения, в</w:t>
      </w:r>
      <w:r w:rsidR="009A654F">
        <w:rPr>
          <w:rFonts w:eastAsia="Times New Roman" w:cs="Times New Roman"/>
          <w:sz w:val="24"/>
          <w:szCs w:val="24"/>
          <w:lang w:eastAsia="ru-RU"/>
        </w:rPr>
        <w:t>озникшие с 01 января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961"/>
      </w:tblGrid>
      <w:tr w:rsidR="00996A3B" w:rsidRPr="00996A3B" w:rsidTr="00506A9A">
        <w:tc>
          <w:tcPr>
            <w:tcW w:w="45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996A3B" w:rsidRP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78005E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</w:t>
            </w: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4961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996A3B" w:rsidRDefault="00996A3B" w:rsidP="00996A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6A9A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______________ Т. А. Коробейникова</w:t>
            </w:r>
          </w:p>
          <w:p w:rsidR="0078005E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005E" w:rsidRPr="00996A3B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BF28F9" w:rsidRDefault="00BF28F9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Приложение №1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 к решению Сизинского 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от 30.10.2023 №</w:t>
      </w:r>
      <w:r w:rsidR="00E847BB">
        <w:rPr>
          <w:rFonts w:eastAsia="Times New Roman" w:cs="Times New Roman"/>
          <w:sz w:val="24"/>
          <w:szCs w:val="24"/>
          <w:lang w:eastAsia="ru-RU"/>
        </w:rPr>
        <w:t>6-42-232</w:t>
      </w:r>
    </w:p>
    <w:p w:rsid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Приложение № 2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к решению Шушенского районного</w:t>
      </w:r>
    </w:p>
    <w:p w:rsidR="00952C4E" w:rsidRPr="00952C4E" w:rsidRDefault="00952C4E" w:rsidP="00952C4E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 xml:space="preserve"> Совета депутатов</w:t>
      </w:r>
    </w:p>
    <w:p w:rsidR="00952C4E" w:rsidRPr="00952C4E" w:rsidRDefault="00952C4E" w:rsidP="00952C4E">
      <w:pPr>
        <w:spacing w:after="0" w:line="240" w:lineRule="auto"/>
        <w:ind w:left="4956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52C4E">
        <w:rPr>
          <w:rFonts w:eastAsia="Times New Roman" w:cs="Times New Roman"/>
          <w:sz w:val="24"/>
          <w:szCs w:val="24"/>
          <w:lang w:eastAsia="ru-RU"/>
        </w:rPr>
        <w:t>от 27.10.2023 № 340-31/н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ТИПОВАЯ ФОРМА СОГЛАШЕНИЯ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пгт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>. Шушенское                                                     «__»___________20__года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В целях реализации требований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________________________ сельский Совет депутатов, в лице председателя ______________________________, действующего на основании Устава, Шушенский районный Совет депутатов, в лице председателя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_________________, действующего на основании Устава, Контрольно-счетный орган муниципального образования Шушенский район, в лице председателя _______________________, действующего на основании Положения о Контрольно-счетном органе муниципального образования Шушенский район, далее именуемые «Стороны», во исполнение решения _________ сельского Совета депутатов от _________ года  № ____ и решения Шушенского районного Совета депутатов от _________года № _____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Предмет Соглашения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1.1. Предметом настоящего Соглашения является передача Контрольно-счетному органу муниципального образования Шушенский район (далее – Контрольно-счетный орган муниципального образования Шушенский район) полномочий поселения по осуществлению внешнего муниципального финансового контроля и передача из бюджета поселения в </w:t>
      </w: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бюджет Шушенского района иных межбюджетных трансфертов на осуществление переданных полномочий. 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1.2. Контрольно-счетному органу муниципального образования Шушенский район передаются следующие полномочия поселения: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внешняя проверка годового отчета об исполнении бюджета поселения;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экспертиза проекта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1.3. Внешняя проверка годового отчета об исполнении бюджета поселения, экспертиза проекта бюджета поселения ежегодно включаются в планы работы Контрольно-счетного органа муниципального образования Шушенский район.</w:t>
      </w: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Срок действия Соглашения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2.1. Соглашение заключено на срок 3 года и действует в период с 1 января _____ г. по 31 декабря ______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>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2.2. В случае если решением сельского Совета депутатов о бюджете поселения не будут утверждены иные межбюджетные трансферты бюджету Шушенского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numPr>
          <w:ilvl w:val="0"/>
          <w:numId w:val="10"/>
        </w:num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Порядок определения и предоставления ежегодного объема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Объем иных межбюджетных трансфертов на очередной год и плановый период, передаваемых из бюджета поселения в бюджет Шушенского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муниципального образования Шушенский район, непосредственно осуществляющего полномочия, предусмотренные настоящим соглашением, в расчете на год, с учетом необходимости обеспечения:</w:t>
      </w:r>
      <w:proofErr w:type="gramEnd"/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расходов на оплату труда и расходов, связанных с начислениями на оплату труда работников, исполняющих переданные полномочия.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расходов на закупку товаров, работ, услуг на муниципальные нужды, необходимые для обеспечения передаваемых полномочий.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3.2. Порядок расчета объема иных межбюджетных трансфертов, предназначенных для передачи из бюджета поселений в бюджет Шушенского района для выполнения передаваемых полномочий по осуществлению внешнего муниципального финансового контроля, производится согласно приложению к соглашению.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3.3. Размер иных межбюджетных трансфертов полежит ежегодному расчету и уточнению и доводится до сельского Совета депутатов поселения не позднее, чем за 3 месяца до начала очередного года, что оформляется дополнительным соглашением.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3.4. Объем иных межбюджетных трансфертов на 20__ год равен _______ рублей, на 20___ год – _________ рублей и на 20___ год - ______ рублей.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Иные межбюджетные трансферты зачисляются на лицевой счет Контрольно-счетного органа муниципального образования Шушенский район.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3.5. Ежегодный объем иных межбюджетных трансфертов перечисляется двумя частями в сроки до 1 апреля (1/2 годового объема иных межбюджетных трансфертов) и до 1 ноября (1/2 годового объема иных межбюджетных трансфертов).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3.6. Объем иных межбюджетных трансфертов, приходящихся на проведенные мероприятия, определяется следующим образом: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внешняя проверка годового отчета об исполнении бюджета поселения – 1/2 годового объема иных межбюджетных трансфертов;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- экспертиза проекта бюджета поселения – 1/2 годового объема иных межбюджетных трансфертов.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4. Права и обязанности сторон: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4.1. Шушенский районный Совет депутатов: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4.1.1. Устанавливает в муниципальных правовых актах полномочия Контрольно-счетного органа </w:t>
      </w: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осуществлению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>4.1.2. Устанавливает штатную численность Контрольно-счетного органа</w:t>
      </w:r>
      <w:r w:rsidRPr="00952C4E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учетом необходимости осуществления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952C4E" w:rsidRPr="00952C4E" w:rsidRDefault="00952C4E" w:rsidP="00952C4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4.1.4. Получает от Контрольно-счетного органа </w:t>
      </w: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</w:t>
      </w:r>
      <w:r w:rsidRPr="00952C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 Сельский Совет депутатов: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4.2.1. Утверждает в решении о бюджете поселения иные межбюджетные трансферты бюджету Шушенского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Шушенского района.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4.2.2. Рассматривает заключения, а также предложения Контрольно-счетного органа муниципального образования Шушенский район по результатам проведения контрольных и экспертно-аналитических мероприятий.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4.2.3. Имеет право приостановить перечисление предусмотренных настоящим Соглашением иных межбюджетных трансфертов в случае невыполнения Контрольно-счетным органом муниципального образования Шушенский район своих обязательств.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 Контрольно-счетный орган муниципального образования Шушенский район: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4.3.1. Ежегодно включает в план своей работы внешнюю проверку годового отчета об исполнении бюджета поселения, экспертизу проекта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4.3.2.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4.3.3. Направляет отчеты и заключения по результатам проведенных мероприятий главе поселения и в сельский Совет депутатов.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4.3.4. Размещает информацию о проведенных мероприятиях на официальном сайте в сети «Интернет».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4.3.5.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4.3.6.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4.3.7. В случае возникновения препятствий для осуществления предусмотренных настоящим Соглашением полномочий может обращаться в сельский Совет депутатов с предложениями по их устранению.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4.3.8. Имеет право приостановить осуществление предусмотренных настоящим Соглашением полномочий в случае невыполнения поселением своих обязательств по обеспечению перечисления иных межбюджетных трансфертов в бюджет Шушенского района.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4.3.9.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52C4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5.2. В случае не перечисления (неполного перечисления) в бюджет Шушенского района иных межбюджетных трансфертов по истечении 15 рабочих дней с предусмотренной настоящим Соглашением даты поселению производится начисление пени в размере 1/300 ставки рефинансирования Центрального банка РФ за каждый день просрочки.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5.3. В случае неисполнения (ненадлежащего исполнения) Контрольно-счетным органом муниципального образования Шушенский район предусмотренных настоящим Соглашением полномочий, из бюджета Шушенского района обеспечивается возврат в бюджет поселения части объема предусмотренных настоящим Соглашением иных межбюджетных трансфертов, приходящихся на </w:t>
      </w: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непроведенные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52C4E">
        <w:rPr>
          <w:rFonts w:eastAsia="Times New Roman" w:cs="Times New Roman"/>
          <w:sz w:val="28"/>
          <w:szCs w:val="28"/>
          <w:lang w:eastAsia="ru-RU"/>
        </w:rPr>
        <w:t>ненадлежаще</w:t>
      </w:r>
      <w:proofErr w:type="spellEnd"/>
      <w:r w:rsidRPr="00952C4E">
        <w:rPr>
          <w:rFonts w:eastAsia="Times New Roman" w:cs="Times New Roman"/>
          <w:sz w:val="28"/>
          <w:szCs w:val="28"/>
          <w:lang w:eastAsia="ru-RU"/>
        </w:rPr>
        <w:t xml:space="preserve"> проведенные) мероприятия.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 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6.2. Действие настоящего Соглашения может быть прекращено досрочно по соглашению сторон.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lastRenderedPageBreak/>
        <w:t>6.4.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2C4E">
        <w:rPr>
          <w:rFonts w:eastAsia="Times New Roman" w:cs="Times New Roman"/>
          <w:b/>
          <w:sz w:val="28"/>
          <w:szCs w:val="28"/>
          <w:lang w:eastAsia="ru-RU"/>
        </w:rPr>
        <w:t>7.Подписи сторон</w:t>
      </w:r>
    </w:p>
    <w:p w:rsidR="00952C4E" w:rsidRPr="00952C4E" w:rsidRDefault="00952C4E" w:rsidP="00952C4E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Шушенского районного Совета депутатов  ___________________ (И.О. Фамилия)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______________ сельского Совета депутатов </w:t>
      </w:r>
      <w:r w:rsidRPr="00952C4E">
        <w:rPr>
          <w:rFonts w:eastAsia="Times New Roman" w:cs="Times New Roman"/>
          <w:sz w:val="28"/>
          <w:szCs w:val="28"/>
          <w:lang w:eastAsia="ru-RU"/>
        </w:rPr>
        <w:tab/>
        <w:t xml:space="preserve"> _______________(И.О. Фамилия)</w:t>
      </w:r>
    </w:p>
    <w:p w:rsidR="00952C4E" w:rsidRPr="00952C4E" w:rsidRDefault="00952C4E" w:rsidP="00952C4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Контрольно-счетного органа</w:t>
      </w:r>
    </w:p>
    <w:p w:rsidR="00952C4E" w:rsidRPr="00952C4E" w:rsidRDefault="00952C4E" w:rsidP="00952C4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2C4E">
        <w:rPr>
          <w:rFonts w:eastAsia="Times New Roman" w:cs="Times New Roman"/>
          <w:sz w:val="28"/>
          <w:szCs w:val="28"/>
          <w:lang w:eastAsia="ru-RU"/>
        </w:rPr>
        <w:t>муниципального образования Шушенский район ______________(И.О. Фамилия)</w:t>
      </w:r>
    </w:p>
    <w:p w:rsidR="00952C4E" w:rsidRPr="00952C4E" w:rsidRDefault="00952C4E" w:rsidP="00952C4E">
      <w:pPr>
        <w:spacing w:after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F18C0" w:rsidRPr="008F18C0" w:rsidRDefault="008F18C0" w:rsidP="008F18C0">
      <w:pPr>
        <w:spacing w:after="0"/>
        <w:jc w:val="right"/>
        <w:rPr>
          <w:rFonts w:eastAsia="Calibri" w:cs="Times New Roman"/>
          <w:sz w:val="28"/>
          <w:szCs w:val="28"/>
        </w:rPr>
      </w:pPr>
      <w:r w:rsidRPr="008F18C0">
        <w:rPr>
          <w:rFonts w:eastAsia="Calibri" w:cs="Times New Roman"/>
          <w:sz w:val="28"/>
          <w:szCs w:val="28"/>
        </w:rPr>
        <w:tab/>
        <w:t xml:space="preserve">Приложение </w:t>
      </w:r>
    </w:p>
    <w:p w:rsidR="008F18C0" w:rsidRPr="008F18C0" w:rsidRDefault="008F18C0" w:rsidP="008F18C0">
      <w:pPr>
        <w:spacing w:after="0"/>
        <w:ind w:left="4248" w:firstLine="708"/>
        <w:jc w:val="right"/>
        <w:rPr>
          <w:rFonts w:eastAsia="Calibri" w:cs="Times New Roman"/>
          <w:sz w:val="28"/>
          <w:szCs w:val="28"/>
        </w:rPr>
      </w:pPr>
      <w:r w:rsidRPr="008F18C0">
        <w:rPr>
          <w:rFonts w:eastAsia="Calibri" w:cs="Times New Roman"/>
          <w:sz w:val="28"/>
          <w:szCs w:val="28"/>
        </w:rPr>
        <w:t>к соглашению от</w:t>
      </w:r>
      <w:r w:rsidR="00E847BB">
        <w:rPr>
          <w:rFonts w:eastAsia="Calibri" w:cs="Times New Roman"/>
          <w:sz w:val="28"/>
          <w:szCs w:val="28"/>
        </w:rPr>
        <w:t xml:space="preserve"> 30.10.</w:t>
      </w:r>
      <w:r w:rsidRPr="008F18C0">
        <w:rPr>
          <w:rFonts w:eastAsia="Calibri" w:cs="Times New Roman"/>
          <w:sz w:val="28"/>
          <w:szCs w:val="28"/>
        </w:rPr>
        <w:t xml:space="preserve"> 2023 года</w:t>
      </w:r>
    </w:p>
    <w:p w:rsidR="008F18C0" w:rsidRPr="008F18C0" w:rsidRDefault="008F18C0" w:rsidP="008F18C0">
      <w:pPr>
        <w:tabs>
          <w:tab w:val="left" w:pos="3836"/>
        </w:tabs>
        <w:spacing w:after="0"/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tabs>
          <w:tab w:val="left" w:pos="3836"/>
        </w:tabs>
        <w:spacing w:after="0"/>
        <w:rPr>
          <w:rFonts w:eastAsia="Calibri" w:cs="Times New Roman"/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Расчет объема межбюджетных трансфертов предназначенных </w:t>
            </w:r>
            <w:proofErr w:type="gramStart"/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для передачи из бюджета поселений в бюджет Шушенского района для выполнения передаваемых полномочий по осуществлению</w:t>
            </w:r>
            <w:proofErr w:type="gramEnd"/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внешнего муниципального финансового контроля</w:t>
            </w:r>
            <w:r w:rsidRPr="008F18C0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на 2024-2026 годы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18C0">
              <w:rPr>
                <w:rFonts w:eastAsia="Times New Roman" w:cs="Times New Roman"/>
                <w:sz w:val="28"/>
                <w:szCs w:val="28"/>
                <w:lang w:eastAsia="ru-RU"/>
              </w:rPr>
              <w:t>1. Размер межбюджетных трансфертов, передаваемых из бюджета поселений в бюджет Шушенского района, определяется исходя из размера денежного содержания инспектора Контрольно-счетного органа, непосредственно осуществляющего полномочия, предусмотренные настоящим соглашением.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Общий размер иного межбюджетного трансферта определяется: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ОМБ = ФОТ /12 + </w:t>
            </w: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, где: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ОМБ - общий размер иного межбюджетного трансферта;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ФОТ - фонд оплаты труда работника, осуществляющего переданные полномочия. </w:t>
            </w:r>
            <w:proofErr w:type="gramStart"/>
            <w:r w:rsidRPr="008F18C0">
              <w:rPr>
                <w:rFonts w:eastAsia="Calibri" w:cs="Times New Roman"/>
                <w:sz w:val="28"/>
                <w:szCs w:val="28"/>
              </w:rPr>
              <w:t xml:space="preserve">В указанный норматив включаются расходы на оплату труда инспектора Контрольно-счетного органа со всеми надбавками и начисления на </w:t>
            </w:r>
            <w:r w:rsidRPr="008F18C0">
              <w:rPr>
                <w:rFonts w:eastAsia="Calibri" w:cs="Times New Roman"/>
                <w:sz w:val="28"/>
                <w:szCs w:val="28"/>
              </w:rPr>
              <w:lastRenderedPageBreak/>
              <w:t xml:space="preserve">заработную плату,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 </w:t>
            </w:r>
            <w:proofErr w:type="gramEnd"/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lastRenderedPageBreak/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 xml:space="preserve"> - коэффициент иных затрат, установленный равным 25 процентов от величины ФОТ/12 и может изменяться в связи с изменением методов работы и уровня автоматизации.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2. </w:t>
            </w:r>
            <w:proofErr w:type="gramStart"/>
            <w:r w:rsidRPr="008F18C0">
              <w:rPr>
                <w:rFonts w:eastAsia="Calibri" w:cs="Times New Roman"/>
                <w:sz w:val="28"/>
                <w:szCs w:val="28"/>
              </w:rPr>
              <w:t>Размер иного межбюджетного трансферта, передаваемый поселением в бюджет Шушенского района на исполнение переданных полномочий определяется</w:t>
            </w:r>
            <w:proofErr w:type="gramEnd"/>
            <w:r w:rsidRPr="008F18C0">
              <w:rPr>
                <w:rFonts w:eastAsia="Calibri" w:cs="Times New Roman"/>
                <w:sz w:val="28"/>
                <w:szCs w:val="28"/>
              </w:rPr>
              <w:t>:</w:t>
            </w:r>
          </w:p>
        </w:tc>
      </w:tr>
      <w:tr w:rsidR="008F18C0" w:rsidRPr="008F18C0" w:rsidTr="007236DF">
        <w:trPr>
          <w:trHeight w:val="31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8C0" w:rsidRPr="008F18C0" w:rsidRDefault="008F18C0" w:rsidP="008F18C0">
            <w:pPr>
              <w:spacing w:after="0"/>
              <w:ind w:firstLine="755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МБ = ОМБ / </w:t>
            </w: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Кп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, где: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МБ – размер иного межбюджетного трансферта, передаваемый поселением в бюджет Шушенского района на исполнение переданных полномочий;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ОМБ - общий размер иного межбюджетного трансферта;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Кп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 xml:space="preserve"> - количество поселений в районе (для передачи полномочий).</w:t>
            </w:r>
          </w:p>
          <w:p w:rsidR="008F18C0" w:rsidRPr="008F18C0" w:rsidRDefault="008F18C0" w:rsidP="008F18C0">
            <w:pPr>
              <w:spacing w:after="0"/>
              <w:ind w:firstLine="755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6. При расчете иных межбюджетных трансфертов сумма округляется до целого числа, методов работы и уровня автоматизации.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 xml:space="preserve">ФОТ = 7705*58,9*1,6=726119*30,2+(219288)=945407/12 месяцев=78784 рублей 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8F18C0">
              <w:rPr>
                <w:rFonts w:eastAsia="Calibri" w:cs="Times New Roman"/>
                <w:sz w:val="28"/>
                <w:szCs w:val="28"/>
              </w:rPr>
              <w:t>Киз</w:t>
            </w:r>
            <w:proofErr w:type="spellEnd"/>
            <w:r w:rsidRPr="008F18C0">
              <w:rPr>
                <w:rFonts w:eastAsia="Calibri" w:cs="Times New Roman"/>
                <w:sz w:val="28"/>
                <w:szCs w:val="28"/>
              </w:rPr>
              <w:t>=78784*25%=19696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ОМБ =78784+19696=98480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8F18C0">
              <w:rPr>
                <w:rFonts w:eastAsia="Calibri" w:cs="Times New Roman"/>
                <w:sz w:val="28"/>
                <w:szCs w:val="28"/>
              </w:rPr>
              <w:t>МБ=98480/8 поселений = 12310 рублей за год, в том числе ФОТ в размере 9848 рублей и иные затраты в размере 2462 рублей.</w:t>
            </w:r>
          </w:p>
          <w:p w:rsidR="008F18C0" w:rsidRPr="008F18C0" w:rsidRDefault="008F18C0" w:rsidP="008F18C0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8F18C0" w:rsidRPr="008F18C0" w:rsidRDefault="008F18C0" w:rsidP="008F18C0">
      <w:pPr>
        <w:rPr>
          <w:rFonts w:eastAsia="Calibri" w:cs="Times New Roman"/>
          <w:sz w:val="28"/>
          <w:szCs w:val="28"/>
        </w:rPr>
      </w:pPr>
    </w:p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35F5A" w:rsidSect="002877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19"/>
    <w:multiLevelType w:val="multilevel"/>
    <w:tmpl w:val="41D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5A7C"/>
    <w:multiLevelType w:val="multilevel"/>
    <w:tmpl w:val="2F26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225E"/>
    <w:multiLevelType w:val="multilevel"/>
    <w:tmpl w:val="66E86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2903"/>
    <w:multiLevelType w:val="multilevel"/>
    <w:tmpl w:val="465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D340D"/>
    <w:multiLevelType w:val="multilevel"/>
    <w:tmpl w:val="1EDC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5C1D7B42"/>
    <w:multiLevelType w:val="multilevel"/>
    <w:tmpl w:val="EC4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630E4"/>
    <w:multiLevelType w:val="multilevel"/>
    <w:tmpl w:val="C4BA8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D4A4E"/>
    <w:multiLevelType w:val="hybridMultilevel"/>
    <w:tmpl w:val="7674BE0C"/>
    <w:lvl w:ilvl="0" w:tplc="B89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3"/>
    <w:rsid w:val="001231E7"/>
    <w:rsid w:val="00194C35"/>
    <w:rsid w:val="00202650"/>
    <w:rsid w:val="00283608"/>
    <w:rsid w:val="0028773D"/>
    <w:rsid w:val="002C510B"/>
    <w:rsid w:val="00320997"/>
    <w:rsid w:val="003C3DC8"/>
    <w:rsid w:val="00445CB3"/>
    <w:rsid w:val="00506A9A"/>
    <w:rsid w:val="005B6482"/>
    <w:rsid w:val="00617092"/>
    <w:rsid w:val="006F3F10"/>
    <w:rsid w:val="0078005E"/>
    <w:rsid w:val="007E3C9C"/>
    <w:rsid w:val="008F18C0"/>
    <w:rsid w:val="00905192"/>
    <w:rsid w:val="00952C4E"/>
    <w:rsid w:val="00985C32"/>
    <w:rsid w:val="00996A3B"/>
    <w:rsid w:val="009A654F"/>
    <w:rsid w:val="00B5216D"/>
    <w:rsid w:val="00B53C18"/>
    <w:rsid w:val="00BF28F9"/>
    <w:rsid w:val="00C0720F"/>
    <w:rsid w:val="00CF58B8"/>
    <w:rsid w:val="00D113A4"/>
    <w:rsid w:val="00D35F5A"/>
    <w:rsid w:val="00D47E1E"/>
    <w:rsid w:val="00D60583"/>
    <w:rsid w:val="00DC5B0F"/>
    <w:rsid w:val="00E32024"/>
    <w:rsid w:val="00E847BB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7207-7D53-43C0-BB31-8165634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2023-10-27T07:35:00Z</cp:lastPrinted>
  <dcterms:created xsi:type="dcterms:W3CDTF">2021-10-06T06:58:00Z</dcterms:created>
  <dcterms:modified xsi:type="dcterms:W3CDTF">2023-10-30T02:27:00Z</dcterms:modified>
</cp:coreProperties>
</file>