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C5" w:rsidRDefault="00BB7DC5" w:rsidP="00BB7D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  ФЕДЕРАЦИЯ</w:t>
      </w:r>
    </w:p>
    <w:p w:rsidR="00BB7DC5" w:rsidRDefault="00BB7DC5" w:rsidP="00BB7D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КРАСНОЯРСКИЙ  КРАЙ  ШУШЕНСКИЙ  РАЙОН</w:t>
      </w:r>
    </w:p>
    <w:p w:rsidR="00BB7DC5" w:rsidRDefault="00BB7DC5" w:rsidP="00BB7D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СИЗИНСКИЙ  СЕЛЬСКИЙ  СОВЕТ  ДЕПУТАТОВ</w:t>
      </w:r>
    </w:p>
    <w:p w:rsidR="00BB7DC5" w:rsidRDefault="00BB7DC5" w:rsidP="00BB7D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DC5" w:rsidRDefault="00BB7DC5" w:rsidP="00BB7D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BB7DC5" w:rsidRDefault="00BB7DC5" w:rsidP="00BB7D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BB7DC5" w:rsidRDefault="00125320" w:rsidP="00BB7D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15.02.</w:t>
      </w:r>
      <w:r w:rsidR="00B47D76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BB7D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с. Сизая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№6-35-192</w:t>
      </w:r>
    </w:p>
    <w:p w:rsidR="00BB7DC5" w:rsidRDefault="00BB7DC5" w:rsidP="00BB7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B7DC5" w:rsidRDefault="00BB7DC5" w:rsidP="00BB7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в Решение </w:t>
      </w:r>
    </w:p>
    <w:p w:rsidR="00BB7DC5" w:rsidRDefault="00BB7DC5" w:rsidP="00BB7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Сизинского сельского Совета депутатов </w:t>
      </w:r>
    </w:p>
    <w:p w:rsidR="00BB7DC5" w:rsidRDefault="00BB7DC5" w:rsidP="00BB7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26 сентября 2013 года  № 203 «Об оплате </w:t>
      </w:r>
    </w:p>
    <w:p w:rsidR="00BB7DC5" w:rsidRDefault="00BB7DC5" w:rsidP="00BB7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труда работников отраслевых органов </w:t>
      </w:r>
    </w:p>
    <w:p w:rsidR="00BB7DC5" w:rsidRDefault="00BB7DC5" w:rsidP="00BB7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администрации Сизинского сельсовета, </w:t>
      </w:r>
    </w:p>
    <w:p w:rsidR="00BB7DC5" w:rsidRDefault="00BB7DC5" w:rsidP="00BB7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относящихся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муниципальным должностям, </w:t>
      </w:r>
    </w:p>
    <w:p w:rsidR="00BB7DC5" w:rsidRDefault="00BB7DC5" w:rsidP="00BB7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должностям муниципальной службы» </w:t>
      </w:r>
    </w:p>
    <w:p w:rsidR="00BB7DC5" w:rsidRDefault="00BB7DC5" w:rsidP="00BB7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в редакции от 29.09.2014 № 242</w:t>
      </w:r>
      <w:r w:rsidR="0097508A"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</w:p>
    <w:p w:rsidR="00BB7DC5" w:rsidRDefault="00BB7DC5" w:rsidP="00BB7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от 23.12.2016 № 75</w:t>
      </w:r>
      <w:r w:rsidR="0097508A"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от 10.02.2017 № 83</w:t>
      </w:r>
    </w:p>
    <w:p w:rsidR="00BB7DC5" w:rsidRDefault="00BB7DC5" w:rsidP="00BB7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17.08.2018 № 166</w:t>
      </w:r>
      <w:r w:rsidR="0097508A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от 17.08.2018 № 167</w:t>
      </w:r>
    </w:p>
    <w:p w:rsidR="00BB7DC5" w:rsidRDefault="00BB7DC5" w:rsidP="00BB7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26.12.2018 №186</w:t>
      </w:r>
      <w:r w:rsidR="0097508A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от 20.12.2019 №6-2-9</w:t>
      </w:r>
    </w:p>
    <w:p w:rsidR="00BB7DC5" w:rsidRDefault="00BB7DC5" w:rsidP="00BB7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18.02.2021 №6-16-81</w:t>
      </w:r>
      <w:r w:rsidR="0097508A">
        <w:rPr>
          <w:rFonts w:ascii="Times New Roman" w:eastAsia="Times New Roman" w:hAnsi="Times New Roman"/>
          <w:sz w:val="20"/>
          <w:szCs w:val="20"/>
          <w:lang w:eastAsia="ru-RU"/>
        </w:rPr>
        <w:t>, от 22.12.2021 №6-26-148</w:t>
      </w:r>
    </w:p>
    <w:p w:rsidR="00B47D76" w:rsidRDefault="00B47D76" w:rsidP="00BB7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28.06.2022 №6-30-172</w:t>
      </w:r>
    </w:p>
    <w:p w:rsidR="0097508A" w:rsidRDefault="0097508A" w:rsidP="00BB7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7DC5" w:rsidRDefault="00BB7DC5" w:rsidP="00BB7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C5" w:rsidRDefault="006C72D7" w:rsidP="00BB7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письма Министерства финансов Красноярского края №</w:t>
      </w:r>
      <w:r w:rsidR="00B47D76">
        <w:rPr>
          <w:rFonts w:ascii="Times New Roman" w:eastAsia="Times New Roman" w:hAnsi="Times New Roman"/>
          <w:sz w:val="24"/>
          <w:szCs w:val="24"/>
          <w:lang w:eastAsia="ru-RU"/>
        </w:rPr>
        <w:t>2088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B47D76">
        <w:rPr>
          <w:rFonts w:ascii="Times New Roman" w:eastAsia="Times New Roman" w:hAnsi="Times New Roman"/>
          <w:sz w:val="24"/>
          <w:szCs w:val="24"/>
          <w:lang w:eastAsia="ru-RU"/>
        </w:rPr>
        <w:t>22.12.2022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</w:t>
      </w:r>
      <w:r w:rsidR="00B47D76">
        <w:rPr>
          <w:rFonts w:ascii="Times New Roman" w:eastAsia="Times New Roman" w:hAnsi="Times New Roman"/>
          <w:sz w:val="24"/>
          <w:szCs w:val="24"/>
          <w:lang w:eastAsia="ru-RU"/>
        </w:rPr>
        <w:t>б обеспечении заработной платы в 2023 году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», в</w:t>
      </w:r>
      <w:r w:rsidR="00BB7DC5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со ст. ст. 135, 144 Трудового кодекса Российской Федерации, руководствуясь </w:t>
      </w:r>
      <w:r w:rsidR="00B47D76">
        <w:rPr>
          <w:rFonts w:ascii="Times New Roman" w:eastAsia="Times New Roman" w:hAnsi="Times New Roman"/>
          <w:sz w:val="24"/>
          <w:szCs w:val="24"/>
          <w:lang w:eastAsia="ru-RU"/>
        </w:rPr>
        <w:t>Уставом</w:t>
      </w:r>
      <w:r w:rsidR="00BB7DC5">
        <w:rPr>
          <w:rFonts w:ascii="Times New Roman" w:eastAsia="Times New Roman" w:hAnsi="Times New Roman"/>
          <w:sz w:val="24"/>
          <w:szCs w:val="24"/>
          <w:lang w:eastAsia="ru-RU"/>
        </w:rPr>
        <w:t xml:space="preserve"> Сизинского сельсовета, Сизинский сельский Совет депутатов </w:t>
      </w:r>
    </w:p>
    <w:p w:rsidR="00BB7DC5" w:rsidRDefault="00BB7DC5" w:rsidP="00BB7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C5" w:rsidRDefault="00BB7DC5" w:rsidP="00BB7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BB7DC5" w:rsidRDefault="00BB7DC5" w:rsidP="00BB7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C5" w:rsidRDefault="00BB7DC5" w:rsidP="00BC0D4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Внести  в Решение Сизинского сельского Совета депутатов от 26.09.2013  № 203   «Об оплате труда работников отраслевых органов администрации Сизинского сельсовета, не относящихся к муниципальным должностям, должностям муниципальной службы» следующие изменения:</w:t>
      </w:r>
    </w:p>
    <w:p w:rsidR="00BB7DC5" w:rsidRDefault="00BB7DC5" w:rsidP="00BC0D4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B7DC5" w:rsidRPr="00125320" w:rsidRDefault="00BC0D4A" w:rsidP="00BC0D4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1F61F1" w:rsidRPr="00125320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приложении к решению Сизинского сельского Совета депутатов №203 от 23.09.2013  </w:t>
      </w:r>
      <w:r w:rsidR="00BB7DC5" w:rsidRPr="00125320">
        <w:rPr>
          <w:rFonts w:ascii="Times New Roman" w:eastAsia="Times New Roman" w:hAnsi="Times New Roman"/>
          <w:sz w:val="24"/>
          <w:szCs w:val="24"/>
          <w:lang w:eastAsia="ru-RU"/>
        </w:rPr>
        <w:t>в разделе 4, п. 4.2</w:t>
      </w:r>
      <w:r w:rsidR="00BB7DC5" w:rsidRPr="0012532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1 </w:t>
      </w:r>
      <w:r w:rsidR="00BB7DC5" w:rsidRPr="00125320">
        <w:rPr>
          <w:rFonts w:ascii="Times New Roman" w:eastAsia="Times New Roman" w:hAnsi="Times New Roman"/>
          <w:sz w:val="24"/>
          <w:szCs w:val="24"/>
          <w:lang w:eastAsia="ru-RU"/>
        </w:rPr>
        <w:t>абзаца 2 цифру «</w:t>
      </w:r>
      <w:r w:rsidR="00B47D76" w:rsidRPr="00125320">
        <w:rPr>
          <w:rFonts w:ascii="Times New Roman" w:eastAsia="Times New Roman" w:hAnsi="Times New Roman"/>
          <w:sz w:val="24"/>
          <w:szCs w:val="24"/>
          <w:lang w:eastAsia="ru-RU"/>
        </w:rPr>
        <w:t>24447,00</w:t>
      </w:r>
      <w:r w:rsidR="00BB7DC5" w:rsidRPr="00125320">
        <w:rPr>
          <w:rFonts w:ascii="Times New Roman" w:eastAsia="Times New Roman" w:hAnsi="Times New Roman"/>
          <w:sz w:val="24"/>
          <w:szCs w:val="24"/>
          <w:lang w:eastAsia="ru-RU"/>
        </w:rPr>
        <w:t>» заменить цифрой «</w:t>
      </w:r>
      <w:r w:rsidR="00B47D76" w:rsidRPr="00125320">
        <w:rPr>
          <w:rFonts w:ascii="Times New Roman" w:eastAsia="Times New Roman" w:hAnsi="Times New Roman"/>
          <w:sz w:val="24"/>
          <w:szCs w:val="24"/>
          <w:lang w:eastAsia="ru-RU"/>
        </w:rPr>
        <w:t>25988,00</w:t>
      </w:r>
      <w:r w:rsidR="00BB7DC5" w:rsidRPr="00125320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BB7DC5" w:rsidRDefault="00BB7DC5" w:rsidP="00BC0D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DC5" w:rsidRPr="00125320" w:rsidRDefault="00125320" w:rsidP="00BC0D4A">
      <w:p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2. </w:t>
      </w:r>
      <w:proofErr w:type="gramStart"/>
      <w:r w:rsidR="00BB7DC5" w:rsidRPr="00125320">
        <w:rPr>
          <w:rFonts w:ascii="Times New Roman" w:hAnsi="Times New Roman"/>
          <w:sz w:val="24"/>
          <w:szCs w:val="24"/>
          <w:lang w:eastAsia="zh-CN"/>
        </w:rPr>
        <w:t>Контроль за</w:t>
      </w:r>
      <w:proofErr w:type="gramEnd"/>
      <w:r w:rsidR="00BB7DC5" w:rsidRPr="00125320">
        <w:rPr>
          <w:rFonts w:ascii="Times New Roman" w:hAnsi="Times New Roman"/>
          <w:sz w:val="24"/>
          <w:szCs w:val="24"/>
          <w:lang w:eastAsia="zh-CN"/>
        </w:rPr>
        <w:t xml:space="preserve"> исполнением Решения возложить на постоянную комиссию по бюджету, налогам и экономической политике (председатель К. И. Иванников).</w:t>
      </w:r>
    </w:p>
    <w:p w:rsidR="00BB7DC5" w:rsidRDefault="00BB7DC5" w:rsidP="00BC0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Решение вступает в силу со дня опубликования в газете «Сизинские вести» и применяется к правоотношениям, возникающим с 01</w:t>
      </w:r>
      <w:r w:rsidR="00B47D76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 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года.</w:t>
      </w:r>
    </w:p>
    <w:p w:rsidR="00BB7DC5" w:rsidRDefault="00BB7DC5" w:rsidP="00BB7DC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4"/>
        <w:gridCol w:w="4782"/>
      </w:tblGrid>
      <w:tr w:rsidR="00BB7DC5" w:rsidTr="004C1DA8">
        <w:tc>
          <w:tcPr>
            <w:tcW w:w="5674" w:type="dxa"/>
          </w:tcPr>
          <w:p w:rsidR="00BB7DC5" w:rsidRDefault="004C1D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Председатель </w:t>
            </w:r>
            <w:r w:rsidR="00BB7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Сизинского</w:t>
            </w:r>
          </w:p>
          <w:p w:rsidR="00BB7DC5" w:rsidRDefault="00BB7D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Совета депутатов:</w:t>
            </w:r>
          </w:p>
          <w:p w:rsidR="004C1DA8" w:rsidRDefault="004C1D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BB7DC5" w:rsidRDefault="00BB7D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В. Злобин ____________________</w:t>
            </w:r>
          </w:p>
          <w:p w:rsidR="00BB7DC5" w:rsidRDefault="00BB7D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7DC5" w:rsidRDefault="00BB7D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</w:tcPr>
          <w:p w:rsidR="00BB7DC5" w:rsidRDefault="00BB7D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Сизинского сельсовета: </w:t>
            </w:r>
          </w:p>
          <w:p w:rsidR="00BB7DC5" w:rsidRDefault="00BB7D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7DC5" w:rsidRDefault="00BB7D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7DC5" w:rsidRDefault="00BB7D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 А.  Коробейникова __________________                                                                       </w:t>
            </w:r>
          </w:p>
        </w:tc>
      </w:tr>
    </w:tbl>
    <w:p w:rsidR="00BB7DC5" w:rsidRDefault="00BB7DC5" w:rsidP="00BB7DC5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</w:p>
    <w:p w:rsidR="00B5216D" w:rsidRDefault="00B5216D"/>
    <w:sectPr w:rsidR="00B5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D1D8A"/>
    <w:multiLevelType w:val="hybridMultilevel"/>
    <w:tmpl w:val="9EACC9D2"/>
    <w:lvl w:ilvl="0" w:tplc="AD0AEA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E33684E"/>
    <w:multiLevelType w:val="hybridMultilevel"/>
    <w:tmpl w:val="439AEB70"/>
    <w:lvl w:ilvl="0" w:tplc="AA8E87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44"/>
    <w:rsid w:val="00125320"/>
    <w:rsid w:val="001F61F1"/>
    <w:rsid w:val="00265216"/>
    <w:rsid w:val="002C510B"/>
    <w:rsid w:val="004C1DA8"/>
    <w:rsid w:val="005B6482"/>
    <w:rsid w:val="006C72D7"/>
    <w:rsid w:val="0097508A"/>
    <w:rsid w:val="00B47D76"/>
    <w:rsid w:val="00B5216D"/>
    <w:rsid w:val="00BB7DC5"/>
    <w:rsid w:val="00BC0D4A"/>
    <w:rsid w:val="00CA5144"/>
    <w:rsid w:val="00ED3094"/>
    <w:rsid w:val="00FC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DC5"/>
    <w:pPr>
      <w:ind w:left="720"/>
      <w:contextualSpacing/>
    </w:pPr>
  </w:style>
  <w:style w:type="table" w:styleId="a4">
    <w:name w:val="Table Grid"/>
    <w:basedOn w:val="a1"/>
    <w:uiPriority w:val="59"/>
    <w:rsid w:val="00BB7D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2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DC5"/>
    <w:pPr>
      <w:ind w:left="720"/>
      <w:contextualSpacing/>
    </w:pPr>
  </w:style>
  <w:style w:type="table" w:styleId="a4">
    <w:name w:val="Table Grid"/>
    <w:basedOn w:val="a1"/>
    <w:uiPriority w:val="59"/>
    <w:rsid w:val="00BB7D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2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2023-02-13T03:22:00Z</cp:lastPrinted>
  <dcterms:created xsi:type="dcterms:W3CDTF">2022-06-09T03:23:00Z</dcterms:created>
  <dcterms:modified xsi:type="dcterms:W3CDTF">2023-02-13T03:23:00Z</dcterms:modified>
</cp:coreProperties>
</file>