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1B" w:rsidRPr="0067210A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2571B" w:rsidRPr="0067210A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СИЗИНСКИЙ СЕЛЬСКИЙ СОВЕТ ДЕПУТАТОВ</w:t>
      </w:r>
    </w:p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1B" w:rsidRDefault="00D853DC" w:rsidP="00F2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2571B" w:rsidRPr="00667B36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571B">
        <w:rPr>
          <w:rFonts w:ascii="Times New Roman" w:hAnsi="Times New Roman" w:cs="Times New Roman"/>
          <w:sz w:val="28"/>
          <w:szCs w:val="28"/>
        </w:rPr>
        <w:t>202</w:t>
      </w:r>
      <w:r w:rsidR="00657170">
        <w:rPr>
          <w:rFonts w:ascii="Times New Roman" w:hAnsi="Times New Roman" w:cs="Times New Roman"/>
          <w:sz w:val="28"/>
          <w:szCs w:val="28"/>
        </w:rPr>
        <w:t>3</w:t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  <w:t>с.</w:t>
      </w:r>
      <w:r w:rsidR="00F2571B">
        <w:rPr>
          <w:rFonts w:ascii="Times New Roman" w:hAnsi="Times New Roman" w:cs="Times New Roman"/>
          <w:sz w:val="28"/>
          <w:szCs w:val="28"/>
        </w:rPr>
        <w:t xml:space="preserve"> Сизая</w:t>
      </w:r>
      <w:r w:rsidR="00F2571B">
        <w:rPr>
          <w:rFonts w:ascii="Times New Roman" w:hAnsi="Times New Roman" w:cs="Times New Roman"/>
          <w:sz w:val="28"/>
          <w:szCs w:val="28"/>
        </w:rPr>
        <w:tab/>
      </w:r>
      <w:r w:rsidR="00F2571B">
        <w:rPr>
          <w:rFonts w:ascii="Times New Roman" w:hAnsi="Times New Roman" w:cs="Times New Roman"/>
          <w:sz w:val="28"/>
          <w:szCs w:val="28"/>
        </w:rPr>
        <w:tab/>
      </w:r>
      <w:r w:rsidR="00F2571B">
        <w:rPr>
          <w:rFonts w:ascii="Times New Roman" w:hAnsi="Times New Roman" w:cs="Times New Roman"/>
          <w:sz w:val="28"/>
          <w:szCs w:val="28"/>
        </w:rPr>
        <w:tab/>
      </w:r>
      <w:r w:rsidR="00F2571B">
        <w:rPr>
          <w:rFonts w:ascii="Times New Roman" w:hAnsi="Times New Roman" w:cs="Times New Roman"/>
          <w:sz w:val="28"/>
          <w:szCs w:val="28"/>
        </w:rPr>
        <w:tab/>
      </w:r>
      <w:r w:rsidR="00F2571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6-35-195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71B" w:rsidRPr="0067210A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О принятии части полномочий по организации</w:t>
      </w:r>
    </w:p>
    <w:p w:rsidR="00F2571B" w:rsidRPr="0067210A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7210A">
        <w:rPr>
          <w:rFonts w:ascii="Times New Roman" w:hAnsi="Times New Roman" w:cs="Times New Roman"/>
          <w:b/>
          <w:sz w:val="28"/>
          <w:szCs w:val="28"/>
        </w:rPr>
        <w:t xml:space="preserve"> проведению публичных слушаний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7210A">
        <w:rPr>
          <w:rFonts w:ascii="Times New Roman" w:hAnsi="Times New Roman" w:cs="Times New Roman"/>
          <w:b/>
          <w:sz w:val="28"/>
          <w:szCs w:val="28"/>
        </w:rPr>
        <w:t xml:space="preserve"> границах </w:t>
      </w:r>
      <w:r>
        <w:rPr>
          <w:rFonts w:ascii="Times New Roman" w:hAnsi="Times New Roman" w:cs="Times New Roman"/>
          <w:b/>
          <w:sz w:val="28"/>
          <w:szCs w:val="28"/>
        </w:rPr>
        <w:t>поселения муниципальному образованию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«Сизинский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E1E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71B" w:rsidRPr="00F2571B" w:rsidRDefault="00F2571B" w:rsidP="00F2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2571B">
        <w:rPr>
          <w:rFonts w:ascii="Times New Roman" w:hAnsi="Times New Roman" w:cs="Times New Roman"/>
          <w:color w:val="000000"/>
          <w:sz w:val="27"/>
          <w:szCs w:val="27"/>
        </w:rPr>
        <w:t>В соответствии с ч.4 статьи 15 Федерального закона от 06.10.2003 № 131-ФЗ «Об общих принципах организации местного самоуправления в Российской Федерации», требованиями статей 28,31,39,40,46 Градостроительного кодекса Российской Федерации, Правил землепользования и застройки муниципального образования «Сизинский сельсовет», утвержденных решением Шушенского районного Совета деп</w:t>
      </w:r>
      <w:r w:rsidR="00AE1ED6">
        <w:rPr>
          <w:rFonts w:ascii="Times New Roman" w:hAnsi="Times New Roman" w:cs="Times New Roman"/>
          <w:color w:val="000000"/>
          <w:sz w:val="27"/>
          <w:szCs w:val="27"/>
        </w:rPr>
        <w:t>утатов от 05.04.2013 № 366-вн/н</w:t>
      </w:r>
      <w:r w:rsidRPr="00F2571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AE1ED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571B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статьей 7 Устава Сизинского сельсовета, Сизинский сельский Совет депутатов</w:t>
      </w:r>
      <w:proofErr w:type="gramEnd"/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71B" w:rsidRPr="00D853DC" w:rsidRDefault="00F2571B" w:rsidP="00F2571B">
      <w:pPr>
        <w:pStyle w:val="a4"/>
        <w:rPr>
          <w:b/>
          <w:color w:val="000000"/>
          <w:sz w:val="27"/>
          <w:szCs w:val="27"/>
        </w:rPr>
      </w:pPr>
      <w:r w:rsidRPr="00D853DC">
        <w:rPr>
          <w:b/>
          <w:color w:val="000000"/>
          <w:sz w:val="27"/>
          <w:szCs w:val="27"/>
        </w:rPr>
        <w:t>РЕШИЛ: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Принять часть полномочий от МО «Шушенский район» на 202</w:t>
      </w:r>
      <w:r w:rsidR="00AE1ED6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 по осуществлению части полномочий по организации и проведению публичных слушаний в границах поселения (с учетом принятия соответствующих нормативн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правовых актов), для обсуждения следующих проектов: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генерального плана (внесения в него изменений);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внесения изменений в правила землепользования и застройки;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документации по планировке территории (внесения в них изменений);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проектов планировки территории (внесения в них изменений);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проектов межевания территории (внесения в них изменений);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проектов решений о предоставлении разрешений на условн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разрешенный вид использования земельных участков и объектов капитального строительства</w:t>
      </w:r>
      <w:r w:rsidR="00AE1ED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Согласовать текст Соглашения о передаче осуществления части полномочий по организации и проведению публичных слушаний в границах МО «Сизинский сельсовет» ( с учетом принятия соответствующих нормативн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правовых актов) согласно приложению к настоящему решению.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Главе Сизинского сельсовета Коробейниковой Т.А. заключить соответствующее Соглашение на 202</w:t>
      </w:r>
      <w:r w:rsidR="0065717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 по форме согласно приложению к настоящему решению.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решения возложить на постоянную комиссию по бюджету, налогам и экономической политике (Иванников К.И.).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Настоящее решение и соглашение вступают в силу после их опубликования в газете «Сизинские вести» и распространяют свое действие на правоотношения, возникающие с 1 января 202</w:t>
      </w:r>
      <w:r w:rsidR="0065717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года.</w:t>
      </w:r>
    </w:p>
    <w:p w:rsidR="00F2571B" w:rsidRDefault="00F2571B" w:rsidP="00D853DC">
      <w:pPr>
        <w:jc w:val="both"/>
      </w:pPr>
    </w:p>
    <w:p w:rsidR="00F2571B" w:rsidRDefault="00F2571B" w:rsidP="00F2571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Сизинского</w:t>
      </w:r>
    </w:p>
    <w:p w:rsidR="00F2571B" w:rsidRDefault="00F2571B" w:rsidP="00F2571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Сельского Совета депутатов: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А.В. Злобин</w:t>
      </w:r>
    </w:p>
    <w:p w:rsidR="00F2571B" w:rsidRDefault="00F2571B" w:rsidP="00F2571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Сизинского сельсовета: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Т.А. Коробейникова</w:t>
      </w:r>
    </w:p>
    <w:p w:rsidR="00BC1566" w:rsidRPr="00F2571B" w:rsidRDefault="00BC1566" w:rsidP="00F2571B">
      <w:bookmarkStart w:id="0" w:name="_GoBack"/>
      <w:bookmarkEnd w:id="0"/>
    </w:p>
    <w:sectPr w:rsidR="00BC1566" w:rsidRPr="00F2571B" w:rsidSect="0036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083B"/>
    <w:multiLevelType w:val="hybridMultilevel"/>
    <w:tmpl w:val="9418C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71B"/>
    <w:rsid w:val="00366436"/>
    <w:rsid w:val="003C24F6"/>
    <w:rsid w:val="00657170"/>
    <w:rsid w:val="00AE1ED6"/>
    <w:rsid w:val="00BC1566"/>
    <w:rsid w:val="00D853DC"/>
    <w:rsid w:val="00F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2023-02-13T02:27:00Z</dcterms:created>
  <dcterms:modified xsi:type="dcterms:W3CDTF">2023-02-13T03:53:00Z</dcterms:modified>
</cp:coreProperties>
</file>