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47" w:rsidRPr="00D73B47" w:rsidRDefault="00D73B47" w:rsidP="00D73B47">
      <w:pPr>
        <w:shd w:val="clear" w:color="auto" w:fill="FFFFFF"/>
        <w:spacing w:after="150" w:line="240" w:lineRule="auto"/>
        <w:jc w:val="center"/>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РОССИЙСКАЯ ФЕДЕРАЦИЯ</w:t>
      </w:r>
    </w:p>
    <w:p w:rsidR="00D73B47" w:rsidRPr="00D73B47" w:rsidRDefault="00D73B47" w:rsidP="00D73B47">
      <w:pPr>
        <w:shd w:val="clear" w:color="auto" w:fill="FFFFFF"/>
        <w:spacing w:after="150" w:line="240" w:lineRule="auto"/>
        <w:jc w:val="center"/>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КРАСНОЯРСКИЙ КРАЙ ШУШЕНСКИЙ РАЙОН</w:t>
      </w:r>
    </w:p>
    <w:p w:rsidR="00D73B47" w:rsidRPr="00D73B47" w:rsidRDefault="00D73B47" w:rsidP="00D73B47">
      <w:pPr>
        <w:shd w:val="clear" w:color="auto" w:fill="FFFFFF"/>
        <w:spacing w:after="150" w:line="240" w:lineRule="auto"/>
        <w:jc w:val="center"/>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АДМИНИСТРАЦИЯ СИЗИНСКОГО СЕЛЬСОВЕТА</w:t>
      </w:r>
    </w:p>
    <w:p w:rsidR="00D73B47" w:rsidRPr="00D73B47" w:rsidRDefault="00D73B47" w:rsidP="00D73B47">
      <w:pPr>
        <w:shd w:val="clear" w:color="auto" w:fill="FFFFFF"/>
        <w:spacing w:after="150" w:line="240" w:lineRule="auto"/>
        <w:jc w:val="center"/>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П</w:t>
      </w:r>
      <w:proofErr w:type="gramEnd"/>
      <w:r w:rsidRPr="00D73B47">
        <w:rPr>
          <w:rFonts w:ascii="Arial" w:eastAsia="Times New Roman" w:hAnsi="Arial" w:cs="Arial"/>
          <w:color w:val="555555"/>
          <w:sz w:val="21"/>
          <w:szCs w:val="21"/>
          <w:lang w:eastAsia="ru-RU"/>
        </w:rPr>
        <w:t xml:space="preserve"> О С Т А Н О В Л Е Н И Е</w:t>
      </w:r>
    </w:p>
    <w:p w:rsidR="00D73B47" w:rsidRPr="00D73B47" w:rsidRDefault="00D73B47" w:rsidP="00D73B47">
      <w:pPr>
        <w:shd w:val="clear" w:color="auto" w:fill="FFFFFF"/>
        <w:spacing w:after="150" w:line="240" w:lineRule="auto"/>
        <w:jc w:val="center"/>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От   21.05.2020                     с. Сизая                                       № 49</w:t>
      </w:r>
    </w:p>
    <w:p w:rsidR="00D73B47" w:rsidRPr="00D73B47" w:rsidRDefault="00D73B47" w:rsidP="00D73B47">
      <w:pPr>
        <w:shd w:val="clear" w:color="auto" w:fill="FFFFFF"/>
        <w:spacing w:after="150" w:line="240" w:lineRule="auto"/>
        <w:jc w:val="center"/>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Об обработке </w:t>
      </w:r>
      <w:proofErr w:type="gramStart"/>
      <w:r w:rsidRPr="00D73B47">
        <w:rPr>
          <w:rFonts w:ascii="Arial" w:eastAsia="Times New Roman" w:hAnsi="Arial" w:cs="Arial"/>
          <w:color w:val="555555"/>
          <w:sz w:val="21"/>
          <w:szCs w:val="21"/>
          <w:lang w:eastAsia="ru-RU"/>
        </w:rPr>
        <w:t>персональных</w:t>
      </w:r>
      <w:proofErr w:type="gramEnd"/>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данных в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В соответствии с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15.09.2008 № 687 «Об утверждении Положения «Об особенностях обработки персональных</w:t>
      </w:r>
      <w:proofErr w:type="gramEnd"/>
      <w:r w:rsidRPr="00D73B47">
        <w:rPr>
          <w:rFonts w:ascii="Arial" w:eastAsia="Times New Roman" w:hAnsi="Arial" w:cs="Arial"/>
          <w:color w:val="555555"/>
          <w:sz w:val="21"/>
          <w:szCs w:val="21"/>
          <w:lang w:eastAsia="ru-RU"/>
        </w:rPr>
        <w:t xml:space="preserve"> данных, осуществляемой без использования средства автоматизации», руководствуясь Уставом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П</w:t>
      </w:r>
      <w:proofErr w:type="gramEnd"/>
      <w:r w:rsidRPr="00D73B47">
        <w:rPr>
          <w:rFonts w:ascii="Arial" w:eastAsia="Times New Roman" w:hAnsi="Arial" w:cs="Arial"/>
          <w:color w:val="555555"/>
          <w:sz w:val="21"/>
          <w:szCs w:val="21"/>
          <w:lang w:eastAsia="ru-RU"/>
        </w:rPr>
        <w:t xml:space="preserve"> О С Т А Н О В Л Я Ю:</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Утвердить «Правила обработки персональных данных в администрации Сизинского сельсовета», приложение № 1.</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Утвердить Правила осуществления в администрации Сизинского сельсовета внутреннего контроля соответствия обработки персональных данных требованиям к защите персональных данных, установленным законодательством в сфере защиты персональных данных, приложение № 2.</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Утвердить Перечень информационных систем персональных данных администрации Сизинского сельсовета, приложению № 3.</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Утвердить Перечень должностей работников администрации Сизинского сельсовета, замещение которых предусматривает осуществление обработки</w:t>
      </w:r>
      <w:r>
        <w:rPr>
          <w:rFonts w:ascii="Arial" w:eastAsia="Times New Roman" w:hAnsi="Arial" w:cs="Arial"/>
          <w:color w:val="555555"/>
          <w:sz w:val="21"/>
          <w:szCs w:val="21"/>
          <w:lang w:eastAsia="ru-RU"/>
        </w:rPr>
        <w:t xml:space="preserve"> </w:t>
      </w:r>
      <w:bookmarkStart w:id="0" w:name="_GoBack"/>
      <w:bookmarkEnd w:id="0"/>
      <w:r w:rsidRPr="00D73B47">
        <w:rPr>
          <w:rFonts w:ascii="Arial" w:eastAsia="Times New Roman" w:hAnsi="Arial" w:cs="Arial"/>
          <w:color w:val="555555"/>
          <w:sz w:val="21"/>
          <w:szCs w:val="21"/>
          <w:lang w:eastAsia="ru-RU"/>
        </w:rPr>
        <w:t>персональных данных либо осуществление доступа к персональным данным, приложение № 4.</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Утвердить Типовую форму согласия на обработку персональных данных муниципальных служащих, а также иных субъектов персональных данных администрации Сизинского сельсовета, приложение № 5.</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Утвердить типовую форму разъяснения субъекту персональных данных юридических последствий отказа представить свои персональные данные, приложение № 6.</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Контроль за</w:t>
      </w:r>
      <w:proofErr w:type="gramEnd"/>
      <w:r w:rsidRPr="00D73B47">
        <w:rPr>
          <w:rFonts w:ascii="Arial" w:eastAsia="Times New Roman" w:hAnsi="Arial" w:cs="Arial"/>
          <w:color w:val="555555"/>
          <w:sz w:val="21"/>
          <w:szCs w:val="21"/>
          <w:lang w:eastAsia="ru-RU"/>
        </w:rPr>
        <w:t xml:space="preserve"> исполнением настоящего постановления оставляю за собой.</w:t>
      </w:r>
    </w:p>
    <w:p w:rsidR="00D73B47" w:rsidRPr="00D73B47" w:rsidRDefault="00D73B47" w:rsidP="00D73B47">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Постановление подлежит официальному опубликованию в газете «Сизинские вести» и подлежит размещению на сайте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Глава Сизинского сельсовета                               Т.А. Коробейникова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Приложение 1</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 постановлению администрации</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Сизинского сельсовета</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№49 от 21.05.2020</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ПРАВИЛА ОБРАБОТКИ ПЕРСОНАЛЬНЫХ ДАННЫХ В АДМИНИСТРАЦИИ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Общие положения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Правила обработки персональных данных в администрации Сизинского сельсовета (далее – Правила)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 порядок их обработки и хранения, порядок уничтожения при достижении целей обработки или при наступлении иных законных</w:t>
      </w:r>
      <w:proofErr w:type="gramEnd"/>
      <w:r w:rsidRPr="00D73B47">
        <w:rPr>
          <w:rFonts w:ascii="Arial" w:eastAsia="Times New Roman" w:hAnsi="Arial" w:cs="Arial"/>
          <w:color w:val="555555"/>
          <w:sz w:val="21"/>
          <w:szCs w:val="21"/>
          <w:lang w:eastAsia="ru-RU"/>
        </w:rPr>
        <w:t xml:space="preserve"> оснований в администрации Сизинского сельсовета (далее – Администрация).</w:t>
      </w:r>
    </w:p>
    <w:p w:rsidR="00D73B47" w:rsidRPr="00D73B47" w:rsidRDefault="00D73B47" w:rsidP="00D73B4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roofErr w:type="gramEnd"/>
    </w:p>
    <w:p w:rsidR="00D73B47" w:rsidRPr="00D73B47" w:rsidRDefault="00D73B47" w:rsidP="00D73B4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73B47" w:rsidRPr="00D73B47" w:rsidRDefault="00D73B47" w:rsidP="00D73B4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Субъектами персональных данных являются муниципальные служащие Администрации Сизинского сельсовета (далее – муниципальные служащие Администрации), работники Администрации по должностям, не отнесенным к должностям муниципальной службы (в том числе физические лица, представившие сведения в администрацию для участия в конкурсе на замещение вакантных должностей муниципальной службы либо для формирования кадрового резерва), руководители муниципальных учреждений, в отношении которых Администрация осуществляет функции и полномочия учредителя, а</w:t>
      </w:r>
      <w:proofErr w:type="gramEnd"/>
      <w:r w:rsidRPr="00D73B47">
        <w:rPr>
          <w:rFonts w:ascii="Arial" w:eastAsia="Times New Roman" w:hAnsi="Arial" w:cs="Arial"/>
          <w:color w:val="555555"/>
          <w:sz w:val="21"/>
          <w:szCs w:val="21"/>
          <w:lang w:eastAsia="ru-RU"/>
        </w:rPr>
        <w:t xml:space="preserve"> также члены их семей, иные субъекты, не являющиеся сотрудниками Администрации.</w:t>
      </w:r>
    </w:p>
    <w:p w:rsidR="00D73B47" w:rsidRPr="00D73B47" w:rsidRDefault="00D73B47" w:rsidP="00D73B4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Цели обработки персональных данных, перечень персональных данных, а также условия и порядок их обработки в администрации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 xml:space="preserve">Персональные данные субъектов персональных данных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w:t>
      </w:r>
      <w:r w:rsidRPr="00D73B47">
        <w:rPr>
          <w:rFonts w:ascii="Arial" w:eastAsia="Times New Roman" w:hAnsi="Arial" w:cs="Arial"/>
          <w:color w:val="555555"/>
          <w:sz w:val="21"/>
          <w:szCs w:val="21"/>
          <w:lang w:eastAsia="ru-RU"/>
        </w:rPr>
        <w:lastRenderedPageBreak/>
        <w:t>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w:t>
      </w:r>
      <w:proofErr w:type="gramEnd"/>
      <w:r w:rsidRPr="00D73B47">
        <w:rPr>
          <w:rFonts w:ascii="Arial" w:eastAsia="Times New Roman" w:hAnsi="Arial" w:cs="Arial"/>
          <w:color w:val="555555"/>
          <w:sz w:val="21"/>
          <w:szCs w:val="21"/>
          <w:lang w:eastAsia="ru-RU"/>
        </w:rPr>
        <w:t xml:space="preserve"> в целях противодействия коррупции.</w:t>
      </w:r>
    </w:p>
    <w:p w:rsidR="00D73B47" w:rsidRPr="00D73B47" w:rsidRDefault="00D73B47" w:rsidP="00D73B47">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 Администрации обрабатываются следующие персональные данные: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1) фамилия, имя, отчество (при наличии) (в том числе прежние фамилии, имена и (или) отчества (при наличии), дата, место и причина их изменения);</w:t>
      </w:r>
      <w:proofErr w:type="gramEnd"/>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 число, месяц, год рождения;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 место рождения;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5) сведения об ученой степени, ученом звании;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6) адрес и дата регистрации (снятия с регистрационного учета) по месту жительства (месту пребывания), адрес фактического проживания;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7) номер контактного телефона и (или) сведения о других способах связи;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8) реквизиты документа, удостоверяющего личность (вид, серия, номер, когда и кем выдан);</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9) 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10) реквизиты страхового свидетельства обязательного пенсионного страхования;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11) идентификационный номер налогоплательщика;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12) отношение к воинской обязанности, сведения о воинском учете и реквизиты документов воинского учета;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13) сведения о семейном положении, составе семьи и о близких родственниках (в том числе бывших);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14) сведения о близких родственниках (отец, мать, братья, сестры и дети),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15) сведения о государственных наградах, иных наградах и знаках отличия;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16) сведения о наличии или отсутствии судимости;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17) сведения, указанные в анкете, подлежащей представлению муниципальными служащими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18) реквизиты полиса обязательного медицинского страхования;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19) реквизиты свидетельств государственной регистрации актов гражданского состояния;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20) сведения об отсутствии у гражданина заболевания, препятствующего поступлению на муниципальную службу или ее прохождению;</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21) сведения об отсутствии у гражданина медицинских противопоказаний для работы с использованием сведений, составляющих государственную тайну;</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22) номер расчетного счета (номера расчетных счетов), номер банковской карты (номера банковских карт), иные реквизиты для безналичной выплаты заработной платы;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23) биометрические персональные данные: цветное цифровое фотографическое изображение лица, полученное при приеме на работу, копия фотографического изображения лица, содержащаяся в паспорте; собственноручная подпись;</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24)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w:t>
      </w:r>
      <w:proofErr w:type="gramEnd"/>
      <w:r w:rsidRPr="00D73B47">
        <w:rPr>
          <w:rFonts w:ascii="Arial" w:eastAsia="Times New Roman" w:hAnsi="Arial" w:cs="Arial"/>
          <w:color w:val="555555"/>
          <w:sz w:val="21"/>
          <w:szCs w:val="21"/>
          <w:lang w:eastAsia="ru-RU"/>
        </w:rPr>
        <w:t xml:space="preserve"> прежнем </w:t>
      </w:r>
      <w:proofErr w:type="gramStart"/>
      <w:r w:rsidRPr="00D73B47">
        <w:rPr>
          <w:rFonts w:ascii="Arial" w:eastAsia="Times New Roman" w:hAnsi="Arial" w:cs="Arial"/>
          <w:color w:val="555555"/>
          <w:sz w:val="21"/>
          <w:szCs w:val="21"/>
          <w:lang w:eastAsia="ru-RU"/>
        </w:rPr>
        <w:t>месте</w:t>
      </w:r>
      <w:proofErr w:type="gramEnd"/>
      <w:r w:rsidRPr="00D73B47">
        <w:rPr>
          <w:rFonts w:ascii="Arial" w:eastAsia="Times New Roman" w:hAnsi="Arial" w:cs="Arial"/>
          <w:color w:val="555555"/>
          <w:sz w:val="21"/>
          <w:szCs w:val="21"/>
          <w:lang w:eastAsia="ru-RU"/>
        </w:rPr>
        <w:t xml:space="preserve"> работы;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25) сведения, содержащиеся в служебном контракте (трудовом договоре), дополнительных соглашениях к служебному контракту (трудовому договору);</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26) сведения о пребывании за границей (когда, где и с какой целью);</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27) сведения о классном чине муниципальной службы, квалификационном разряде, кем и когда присвоены;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28) сведения об оформленных допусках к государственной тайне;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29) сведения о профессиональной переподготовке и (или) повышении квалификации;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30) сведения о ежегодных оплачиваемых отпусках, учебных отпусках и отпусках без сохранения денежного содержания;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31)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32) сведения о гражданстве (в том числе предыдущие гражданства, иные гражданства);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33) сведения о владении иностранными языками (степень владения);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34) иные персональные данные, необходимые для достижения целей, предусмотренных пунктом 6 Правил.</w:t>
      </w:r>
    </w:p>
    <w:p w:rsidR="00D73B47" w:rsidRPr="00D73B47" w:rsidRDefault="00D73B47" w:rsidP="00D73B47">
      <w:pPr>
        <w:numPr>
          <w:ilvl w:val="0"/>
          <w:numId w:val="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Обработка персональных данных и биометрических персональных данных субъектов персональных данных осуществляется без согласия указанных лиц в рамках целей, определенных пунктом 6 Правил,</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 соответствии с пунктом 2 части 1 статьи 6 и частью 2 статьи 11 Федерального закона от 27 июля 2006 г. № 152-ФЗ «О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Федерального закона от 02.03.2007г. № 25-ФЗ «О муниципальной службе Российской Федерации»,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Федерального закона от 25.12. 2008 г. № 273-ФЗ «О противодействии коррупции»,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Трудового кодекса Российской Федерации.</w:t>
      </w:r>
    </w:p>
    <w:p w:rsidR="00D73B47" w:rsidRPr="00D73B47" w:rsidRDefault="00D73B47" w:rsidP="00D73B47">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Обработка специальных категорий персональных данных субъектов персональных данных осуществляется без их согласия в рамках целей, определенных </w:t>
      </w:r>
      <w:hyperlink r:id="rId6" w:anchor="P56" w:history="1">
        <w:r w:rsidRPr="00D73B47">
          <w:rPr>
            <w:rFonts w:ascii="Arial" w:eastAsia="Times New Roman" w:hAnsi="Arial" w:cs="Arial"/>
            <w:color w:val="2FA4E7"/>
            <w:sz w:val="21"/>
            <w:szCs w:val="21"/>
            <w:lang w:eastAsia="ru-RU"/>
          </w:rPr>
          <w:t>пунктом 6</w:t>
        </w:r>
      </w:hyperlink>
      <w:r w:rsidRPr="00D73B47">
        <w:rPr>
          <w:rFonts w:ascii="Arial" w:eastAsia="Times New Roman" w:hAnsi="Arial" w:cs="Arial"/>
          <w:color w:val="555555"/>
          <w:sz w:val="21"/>
          <w:szCs w:val="21"/>
          <w:lang w:eastAsia="ru-RU"/>
        </w:rPr>
        <w:t>Правил, в соответствии с </w:t>
      </w:r>
      <w:hyperlink r:id="rId7" w:history="1">
        <w:r w:rsidRPr="00D73B47">
          <w:rPr>
            <w:rFonts w:ascii="Arial" w:eastAsia="Times New Roman" w:hAnsi="Arial" w:cs="Arial"/>
            <w:color w:val="2FA4E7"/>
            <w:sz w:val="21"/>
            <w:szCs w:val="21"/>
            <w:lang w:eastAsia="ru-RU"/>
          </w:rPr>
          <w:t>подпунктом 2.3 пункта 2 части 2 статьи 10</w:t>
        </w:r>
      </w:hyperlink>
      <w:r w:rsidRPr="00D73B47">
        <w:rPr>
          <w:rFonts w:ascii="Arial" w:eastAsia="Times New Roman" w:hAnsi="Arial" w:cs="Arial"/>
          <w:color w:val="555555"/>
          <w:sz w:val="21"/>
          <w:szCs w:val="21"/>
          <w:lang w:eastAsia="ru-RU"/>
        </w:rPr>
        <w:t>Федерального закона «О персональных данных», если обработка специальных категорий персональных данных осуществляется в соответствии с законодательством Российской Федерации о государственной социальной помощи, трудовым законодательством Российской Федерации, пенсионным законодательством Российской Федерации.</w:t>
      </w:r>
      <w:proofErr w:type="gramEnd"/>
    </w:p>
    <w:p w:rsidR="00D73B47" w:rsidRPr="00D73B47" w:rsidRDefault="00D73B47" w:rsidP="00D73B47">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Обработка персональных данных субъектов персональных данных осуществляется при условии получения их согласия в следующих случаях: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 при трансграничной передаче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D73B47" w:rsidRPr="00D73B47" w:rsidRDefault="00D73B47" w:rsidP="00D73B47">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 случаях, предусмотренных пунктом 10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rsidR="00D73B47" w:rsidRPr="00D73B47" w:rsidRDefault="00D73B47" w:rsidP="00D73B47">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Обработка персональных данных субъектов персональных данных осуществляется работниками Администрации, включенными в перечень должностей в администрации Сизинского сельсовета, замещение которых предусматривает осуществление обработки персональных данных либо осуществление доступа к персональным данным.</w:t>
      </w:r>
    </w:p>
    <w:p w:rsidR="00D73B47" w:rsidRPr="00D73B47" w:rsidRDefault="00D73B47" w:rsidP="00D73B47">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 непосредственного получения оригиналов необходимых документов (заявление, трудовая книжка, анкета, иные документы);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 копирования оригиналов документов;</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 внесения сведений в учетные формы (на бумажных и электронных носителях);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 формирования персональных данных в ходе кадровой работы;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5) формирования и обработки персональных данных в ходе реализации полномочий в сфере противодействия коррупции;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6) внесение персональных данных в информационные системы, используемые в Администрации.</w:t>
      </w:r>
    </w:p>
    <w:p w:rsidR="00D73B47" w:rsidRPr="00D73B47" w:rsidRDefault="00D73B47" w:rsidP="00D73B47">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 случае возникновения необходимости получения персональных данных у третьей стороны следует заранее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 (за исключением случаев, установленных частью 4 статьи 18 Федерального закона «О персональных данных»).</w:t>
      </w:r>
    </w:p>
    <w:p w:rsidR="00D73B47" w:rsidRPr="00D73B47" w:rsidRDefault="00D73B47" w:rsidP="00D73B47">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Запрещается получать, обрабатывать и приобщать к личному делу муниципальных служащих Администрации и членов их семей, работников Администрации по должностям, не отнесенным к должностям муниципальной службы, работников подведомственных учреждений и членов их семей персональные данные, касающиеся расовой, национальной принадлежности, политических взглядов, религиозных или философских убеждений, интимной жизни.</w:t>
      </w:r>
      <w:proofErr w:type="gramEnd"/>
    </w:p>
    <w:p w:rsidR="00D73B47" w:rsidRPr="00D73B47" w:rsidRDefault="00D73B47" w:rsidP="00D73B47">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При сборе персональных данных ответственным за организацию обработки персональных данных и защите персональных данных работник администрации, осуществляющий сбор (получение) персональных данных непосредственно субъектов персональных данных, обязан разъяснить указанным субъектам юридические последствия отказа предоставить их персональные данные.</w:t>
      </w:r>
    </w:p>
    <w:p w:rsidR="00D73B47" w:rsidRPr="00D73B47" w:rsidRDefault="00D73B47" w:rsidP="00D73B47">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Передача (распространение, предоставление) и использование персональных данных субъектов персональных данных осуществляется лишь в случаях и порядке, предусмотренных законодательством Российской Федерации.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 </w:t>
      </w:r>
    </w:p>
    <w:p w:rsidR="00D73B47" w:rsidRPr="00D73B47" w:rsidRDefault="00D73B47" w:rsidP="00D73B47">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Порядок обработки персональных данных в автоматизированных информационных системах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Обработка персональных данных в Администрации может осуществляться с использованием автоматизированных информационных систем.</w:t>
      </w:r>
    </w:p>
    <w:p w:rsidR="00D73B47" w:rsidRPr="00D73B47" w:rsidRDefault="00D73B47" w:rsidP="00D73B47">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Автоматизированные информационные системы содержат персональные данные субъектов персональных данных, граждан и организаций, обратившихся в Администрацию в связи с исполнением Администрацией муниципальных услуг.</w:t>
      </w:r>
    </w:p>
    <w:p w:rsidR="00D73B47" w:rsidRPr="00D73B47" w:rsidRDefault="00D73B47" w:rsidP="00D73B47">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Доступ к автоматизированным информационным системам предоставляется в рамках функций, предусмотренных должностными регламентами работников Администрации, имеющих право осуществлять обработку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D73B47" w:rsidRPr="00D73B47" w:rsidRDefault="00D73B47" w:rsidP="00D73B47">
      <w:pPr>
        <w:numPr>
          <w:ilvl w:val="0"/>
          <w:numId w:val="1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Обеспечение безопасности персональных данных, обрабатываемых в автоматизированных информационных системах, осуществляется Администрацией,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Федерального закона «О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Сроки обработки и хранения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Сроки хранения документов на </w:t>
      </w:r>
      <w:proofErr w:type="gramStart"/>
      <w:r w:rsidRPr="00D73B47">
        <w:rPr>
          <w:rFonts w:ascii="Arial" w:eastAsia="Times New Roman" w:hAnsi="Arial" w:cs="Arial"/>
          <w:color w:val="555555"/>
          <w:sz w:val="21"/>
          <w:szCs w:val="21"/>
          <w:lang w:eastAsia="ru-RU"/>
        </w:rPr>
        <w:t>бумажных носителях, содержащих персональные данные субъектов персональных данных определяются</w:t>
      </w:r>
      <w:proofErr w:type="gramEnd"/>
      <w:r w:rsidRPr="00D73B47">
        <w:rPr>
          <w:rFonts w:ascii="Arial" w:eastAsia="Times New Roman" w:hAnsi="Arial" w:cs="Arial"/>
          <w:color w:val="555555"/>
          <w:sz w:val="21"/>
          <w:szCs w:val="21"/>
          <w:lang w:eastAsia="ru-RU"/>
        </w:rPr>
        <w:t xml:space="preserve"> в соответствии с Перечнем типовых управленческих архивных документов, образующихся в процессе деятельности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 558 (далее – Перечень архивных документов).</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Срок хранения персональных данных в автоматизированных информационных системах Администрации определяется в соответствии с Перечнем типовых архивных документов, образующихся в деятельности организаций, с указанием сроков хранения в соответствии с утвержденной номенклатурой дел.</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Персональные данные, полученные Администрацией на бумажном и/или электронном носителях в связи с осуществлением своих полномочий, хранятся у специалистов Администрации, включенных в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(далее – специалист, уполномоченный на обработку персональных данных).</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настоящими Правилами.</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Контроль за</w:t>
      </w:r>
      <w:proofErr w:type="gramEnd"/>
      <w:r w:rsidRPr="00D73B47">
        <w:rPr>
          <w:rFonts w:ascii="Arial" w:eastAsia="Times New Roman" w:hAnsi="Arial" w:cs="Arial"/>
          <w:color w:val="555555"/>
          <w:sz w:val="21"/>
          <w:szCs w:val="21"/>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руководитель Администрации.</w:t>
      </w:r>
    </w:p>
    <w:p w:rsidR="00D73B47" w:rsidRPr="00D73B47" w:rsidRDefault="00D73B47" w:rsidP="00D73B47">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lastRenderedPageBreak/>
        <w:t>Порядок уничтожения персональных данных при достижении целей обработки или при наступлении иных законных оснований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Администрацией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D73B47" w:rsidRPr="00D73B47" w:rsidRDefault="00D73B47" w:rsidP="00D73B47">
      <w:pPr>
        <w:numPr>
          <w:ilvl w:val="0"/>
          <w:numId w:val="1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Вопрос об уничтожении выделенных документов, содержащих персональные данные, рассматривается на заседании экспертно-проверочной комиссии по экспертизе ценности документов и подготовке к передаче на хранение документов (далее – ЭПК)</w:t>
      </w:r>
      <w:proofErr w:type="gramStart"/>
      <w:r w:rsidRPr="00D73B47">
        <w:rPr>
          <w:rFonts w:ascii="Arial" w:eastAsia="Times New Roman" w:hAnsi="Arial" w:cs="Arial"/>
          <w:color w:val="555555"/>
          <w:sz w:val="21"/>
          <w:szCs w:val="21"/>
          <w:lang w:eastAsia="ru-RU"/>
        </w:rPr>
        <w:t xml:space="preserve"> .</w:t>
      </w:r>
      <w:proofErr w:type="gramEnd"/>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По итогам заседания ЭПК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ЭПК и утверждается руководителем Администрации.</w:t>
      </w:r>
    </w:p>
    <w:p w:rsidR="00D73B47" w:rsidRPr="00D73B47" w:rsidRDefault="00D73B47" w:rsidP="00D73B47">
      <w:pPr>
        <w:numPr>
          <w:ilvl w:val="0"/>
          <w:numId w:val="1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Рассмотрение запросов субъектов персональных данных или их представителей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1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Субъекты персональных данных имеют право на получение информации, касающейся обработки их персональных данных, в том числе содержащей: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 подтверждение факта обработки персональных данных в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 правовые основания и цели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 применяемые в Администрации способы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 наименование и место нахождения Администрации, сведения о гражданах</w:t>
      </w:r>
      <w:proofErr w:type="gramStart"/>
      <w:r w:rsidRPr="00D73B47">
        <w:rPr>
          <w:rFonts w:ascii="Arial" w:eastAsia="Times New Roman" w:hAnsi="Arial" w:cs="Arial"/>
          <w:color w:val="555555"/>
          <w:sz w:val="21"/>
          <w:szCs w:val="21"/>
          <w:lang w:eastAsia="ru-RU"/>
        </w:rPr>
        <w:t xml:space="preserve"> ,</w:t>
      </w:r>
      <w:proofErr w:type="gramEnd"/>
      <w:r w:rsidRPr="00D73B47">
        <w:rPr>
          <w:rFonts w:ascii="Arial" w:eastAsia="Times New Roman" w:hAnsi="Arial" w:cs="Arial"/>
          <w:color w:val="555555"/>
          <w:sz w:val="21"/>
          <w:szCs w:val="21"/>
          <w:lang w:eastAsia="ru-RU"/>
        </w:rPr>
        <w:t xml:space="preserve">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законодательства Российской Федерации;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6) сроки обработки персональных данных, в том числе сроки их хранения в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8) сведения об осуществленной или предполагаемой трансграничной передаче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9) наименование организации или фамилию, имя, отчество (при наличии)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10) иную информацию, предусмотренную законодательством Российской Федерации в области персональных данных.</w:t>
      </w:r>
    </w:p>
    <w:p w:rsidR="00D73B47" w:rsidRPr="00D73B47" w:rsidRDefault="00D73B47" w:rsidP="00D73B47">
      <w:pPr>
        <w:numPr>
          <w:ilvl w:val="0"/>
          <w:numId w:val="2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rsidR="00D73B47" w:rsidRPr="00D73B47" w:rsidRDefault="00D73B47" w:rsidP="00D73B47">
      <w:pPr>
        <w:numPr>
          <w:ilvl w:val="0"/>
          <w:numId w:val="2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Информация, предусмотренная пунктом 32 настоящих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73B47" w:rsidRPr="00D73B47" w:rsidRDefault="00D73B47" w:rsidP="00D73B47">
      <w:pPr>
        <w:numPr>
          <w:ilvl w:val="0"/>
          <w:numId w:val="2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Информация, предусмотренная пунктом 32 настоящих Правил, предоставляется субъекту персональных данных или его представителю работником Администрации, осуществляющим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 информацию, подтверждающую участие субъекта персональных данных в правоотношениях с Администрацией (документ, подтверждающий прием документов на участие в конкурсе, документов, представляемых в целях исполнения муниципальных функций), либо информацию, иным образом подтверждающую факт обработки персональных данных в Администрации, заверенную подписью субъекта персональных данных или его представителя.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73B47" w:rsidRPr="00D73B47" w:rsidRDefault="00D73B47" w:rsidP="00D73B47">
      <w:pPr>
        <w:numPr>
          <w:ilvl w:val="0"/>
          <w:numId w:val="2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В случае если информация, предусмотренная пунктом 32 настоящих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Администрацию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w:t>
      </w:r>
      <w:proofErr w:type="gramEnd"/>
      <w:r w:rsidRPr="00D73B47">
        <w:rPr>
          <w:rFonts w:ascii="Arial" w:eastAsia="Times New Roman" w:hAnsi="Arial" w:cs="Arial"/>
          <w:color w:val="555555"/>
          <w:sz w:val="21"/>
          <w:szCs w:val="21"/>
          <w:lang w:eastAsia="ru-RU"/>
        </w:rPr>
        <w:t xml:space="preserve">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D73B47" w:rsidRPr="00D73B47" w:rsidRDefault="00D73B47" w:rsidP="00D73B47">
      <w:pPr>
        <w:numPr>
          <w:ilvl w:val="0"/>
          <w:numId w:val="2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Субъект персональных данных вправе повторно обратиться в Администрацию лично или направить повторный запрос в целях получения информации, предусмотренной 32 настоящих Правил, а также в целях ознакомления с обрабатываемыми персональными данными до истечения срока, указанного в пункте 36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D73B47">
        <w:rPr>
          <w:rFonts w:ascii="Arial" w:eastAsia="Times New Roman" w:hAnsi="Arial" w:cs="Arial"/>
          <w:color w:val="555555"/>
          <w:sz w:val="21"/>
          <w:szCs w:val="21"/>
          <w:lang w:eastAsia="ru-RU"/>
        </w:rPr>
        <w:t xml:space="preserve"> рассмотрения первоначального обращения. Повторный запрос наряду со сведениями, указанными в пункте 35 настоящих Правил, должен содержать обоснование направления повторного запроса.</w:t>
      </w:r>
    </w:p>
    <w:p w:rsidR="00D73B47" w:rsidRPr="00D73B47" w:rsidRDefault="00D73B47" w:rsidP="00D73B47">
      <w:pPr>
        <w:numPr>
          <w:ilvl w:val="0"/>
          <w:numId w:val="2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Администрация вправе отказать субъекту персональных данных в выполнении повторного запроса, не соответствующего условиям, предусмотренным пунктами 35 и 36 настоящих Правил. Такой отказ должен быть мотивированным.</w:t>
      </w:r>
    </w:p>
    <w:p w:rsidR="00D73B47" w:rsidRPr="00D73B47" w:rsidRDefault="00D73B47" w:rsidP="00D73B47">
      <w:pPr>
        <w:numPr>
          <w:ilvl w:val="0"/>
          <w:numId w:val="2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 </w:t>
      </w:r>
    </w:p>
    <w:p w:rsidR="00D73B47" w:rsidRPr="00D73B47" w:rsidRDefault="00D73B47" w:rsidP="00D73B47">
      <w:pPr>
        <w:numPr>
          <w:ilvl w:val="0"/>
          <w:numId w:val="2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Порядок доступа в помещения, в которых ведется обработка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 </w:t>
      </w:r>
    </w:p>
    <w:p w:rsidR="00D73B47" w:rsidRPr="00D73B47" w:rsidRDefault="00D73B47" w:rsidP="00D73B47">
      <w:pPr>
        <w:numPr>
          <w:ilvl w:val="0"/>
          <w:numId w:val="2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Нахождение в помещениях, в которых ведется обработка персональных данных, лиц, не являющихся уполномоченными на обработку персональных данных, возможно только в присутствии лица,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w:t>
      </w:r>
    </w:p>
    <w:p w:rsidR="00D73B47" w:rsidRPr="00D73B47" w:rsidRDefault="00D73B47" w:rsidP="00D73B47">
      <w:pPr>
        <w:numPr>
          <w:ilvl w:val="0"/>
          <w:numId w:val="2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Ответственность за соблюдение порядка доступа в помещения, в которых ведется обработка персональных данных, возлагается на лицо, ответственное за организацию обработки персональных данных в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 </w:t>
      </w:r>
    </w:p>
    <w:p w:rsidR="00D73B47" w:rsidRPr="00D73B47" w:rsidRDefault="00D73B47" w:rsidP="00D73B47">
      <w:pPr>
        <w:numPr>
          <w:ilvl w:val="0"/>
          <w:numId w:val="2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b/>
          <w:bCs/>
          <w:color w:val="555555"/>
          <w:sz w:val="21"/>
          <w:szCs w:val="21"/>
          <w:lang w:eastAsia="ru-RU"/>
        </w:rPr>
        <w:t>Ответственный</w:t>
      </w:r>
      <w:proofErr w:type="gramEnd"/>
      <w:r w:rsidRPr="00D73B47">
        <w:rPr>
          <w:rFonts w:ascii="Arial" w:eastAsia="Times New Roman" w:hAnsi="Arial" w:cs="Arial"/>
          <w:b/>
          <w:bCs/>
          <w:color w:val="555555"/>
          <w:sz w:val="21"/>
          <w:szCs w:val="21"/>
          <w:lang w:eastAsia="ru-RU"/>
        </w:rPr>
        <w:t xml:space="preserve"> за организацию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2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Ответственный за организацию обработки персональных данных в Администрации (далее – ответственный за обработку персональных данных) назначается руководителем Администрации из числа муниципальных служащих Администрации, относящихся к высшей и (или) главной группе должностей категории “руководители”.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43.</w:t>
      </w:r>
      <w:proofErr w:type="gramStart"/>
      <w:r w:rsidRPr="00D73B47">
        <w:rPr>
          <w:rFonts w:ascii="Arial" w:eastAsia="Times New Roman" w:hAnsi="Arial" w:cs="Arial"/>
          <w:color w:val="555555"/>
          <w:sz w:val="21"/>
          <w:szCs w:val="21"/>
          <w:lang w:eastAsia="ru-RU"/>
        </w:rPr>
        <w:t>Ответственный</w:t>
      </w:r>
      <w:proofErr w:type="gramEnd"/>
      <w:r w:rsidRPr="00D73B47">
        <w:rPr>
          <w:rFonts w:ascii="Arial" w:eastAsia="Times New Roman" w:hAnsi="Arial" w:cs="Arial"/>
          <w:color w:val="555555"/>
          <w:sz w:val="21"/>
          <w:szCs w:val="21"/>
          <w:lang w:eastAsia="ru-RU"/>
        </w:rPr>
        <w:t xml:space="preserve"> за обработку персональных данных в своей работе руководствуется законодательством Российской Федерации и настоящими Правилами.</w:t>
      </w:r>
    </w:p>
    <w:p w:rsidR="00D73B47" w:rsidRPr="00D73B47" w:rsidRDefault="00D73B47" w:rsidP="00D73B47">
      <w:pPr>
        <w:numPr>
          <w:ilvl w:val="0"/>
          <w:numId w:val="2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Ответственный</w:t>
      </w:r>
      <w:proofErr w:type="gramEnd"/>
      <w:r w:rsidRPr="00D73B47">
        <w:rPr>
          <w:rFonts w:ascii="Arial" w:eastAsia="Times New Roman" w:hAnsi="Arial" w:cs="Arial"/>
          <w:color w:val="555555"/>
          <w:sz w:val="21"/>
          <w:szCs w:val="21"/>
          <w:lang w:eastAsia="ru-RU"/>
        </w:rPr>
        <w:t xml:space="preserve"> за обработку персональных данных обязан:</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 организовывать принятие правовых,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2) осуществлять внутренний </w:t>
      </w:r>
      <w:proofErr w:type="gramStart"/>
      <w:r w:rsidRPr="00D73B47">
        <w:rPr>
          <w:rFonts w:ascii="Arial" w:eastAsia="Times New Roman" w:hAnsi="Arial" w:cs="Arial"/>
          <w:color w:val="555555"/>
          <w:sz w:val="21"/>
          <w:szCs w:val="21"/>
          <w:lang w:eastAsia="ru-RU"/>
        </w:rPr>
        <w:t>контроль за</w:t>
      </w:r>
      <w:proofErr w:type="gramEnd"/>
      <w:r w:rsidRPr="00D73B47">
        <w:rPr>
          <w:rFonts w:ascii="Arial" w:eastAsia="Times New Roman" w:hAnsi="Arial" w:cs="Arial"/>
          <w:color w:val="555555"/>
          <w:sz w:val="21"/>
          <w:szCs w:val="21"/>
          <w:lang w:eastAsia="ru-RU"/>
        </w:rPr>
        <w:t xml:space="preserve"> соблюдением работниками Администрации,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 доводить до сведения работников Администрации, уполномоченных на обработку персональных данных, положения законодательства Российской Федерации в области персональных данных, локальных актов по вопросам обработки персональных данных, требования к защите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D73B47">
        <w:rPr>
          <w:rFonts w:ascii="Arial" w:eastAsia="Times New Roman" w:hAnsi="Arial" w:cs="Arial"/>
          <w:color w:val="555555"/>
          <w:sz w:val="21"/>
          <w:szCs w:val="21"/>
          <w:lang w:eastAsia="ru-RU"/>
        </w:rPr>
        <w:t>контроль за</w:t>
      </w:r>
      <w:proofErr w:type="gramEnd"/>
      <w:r w:rsidRPr="00D73B47">
        <w:rPr>
          <w:rFonts w:ascii="Arial" w:eastAsia="Times New Roman" w:hAnsi="Arial" w:cs="Arial"/>
          <w:color w:val="555555"/>
          <w:sz w:val="21"/>
          <w:szCs w:val="21"/>
          <w:lang w:eastAsia="ru-RU"/>
        </w:rPr>
        <w:t xml:space="preserve"> приемом и обработкой таких обращений и запросов в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D73B47" w:rsidRPr="00D73B47" w:rsidRDefault="00D73B47" w:rsidP="00D73B47">
      <w:pPr>
        <w:numPr>
          <w:ilvl w:val="0"/>
          <w:numId w:val="2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Ответственный</w:t>
      </w:r>
      <w:proofErr w:type="gramEnd"/>
      <w:r w:rsidRPr="00D73B47">
        <w:rPr>
          <w:rFonts w:ascii="Arial" w:eastAsia="Times New Roman" w:hAnsi="Arial" w:cs="Arial"/>
          <w:color w:val="555555"/>
          <w:sz w:val="21"/>
          <w:szCs w:val="21"/>
          <w:lang w:eastAsia="ru-RU"/>
        </w:rPr>
        <w:t xml:space="preserve"> за обработку персональных данных вправе: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 иметь доступ к информации, касающейся обработки персональных данных в Администрации и включающей: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цели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категории обрабатываемых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категории субъектов персональных данных, персональные данные которых обрабатываются;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правовые основания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перечень действий с персональными данными, общее описание используемых в Администрации способов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описание мер, предусмотренных статьями 18.1 и </w:t>
      </w:r>
      <w:hyperlink r:id="rId8" w:history="1">
        <w:r w:rsidRPr="00D73B47">
          <w:rPr>
            <w:rFonts w:ascii="Arial" w:eastAsia="Times New Roman" w:hAnsi="Arial" w:cs="Arial"/>
            <w:color w:val="2FA4E7"/>
            <w:sz w:val="21"/>
            <w:szCs w:val="21"/>
            <w:lang w:eastAsia="ru-RU"/>
          </w:rPr>
          <w:t>19</w:t>
        </w:r>
      </w:hyperlink>
      <w:r w:rsidRPr="00D73B47">
        <w:rPr>
          <w:rFonts w:ascii="Arial" w:eastAsia="Times New Roman" w:hAnsi="Arial" w:cs="Arial"/>
          <w:color w:val="555555"/>
          <w:sz w:val="21"/>
          <w:szCs w:val="21"/>
          <w:lang w:eastAsia="ru-RU"/>
        </w:rPr>
        <w:t>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дату начала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срок или условия прекращения обработки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сведения о наличии или об отсутствии трансграничной передачи персональных данных в процессе их обработки;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сведения </w:t>
      </w:r>
      <w:proofErr w:type="gramStart"/>
      <w:r w:rsidRPr="00D73B47">
        <w:rPr>
          <w:rFonts w:ascii="Arial" w:eastAsia="Times New Roman" w:hAnsi="Arial" w:cs="Arial"/>
          <w:color w:val="555555"/>
          <w:sz w:val="21"/>
          <w:szCs w:val="21"/>
          <w:lang w:eastAsia="ru-RU"/>
        </w:rPr>
        <w:t>об обеспечении безопасности персональных данных в соответствии с Требованиями к защите персональных данных при их обработке</w:t>
      </w:r>
      <w:proofErr w:type="gramEnd"/>
      <w:r w:rsidRPr="00D73B47">
        <w:rPr>
          <w:rFonts w:ascii="Arial" w:eastAsia="Times New Roman" w:hAnsi="Arial" w:cs="Arial"/>
          <w:color w:val="555555"/>
          <w:sz w:val="21"/>
          <w:szCs w:val="21"/>
          <w:lang w:eastAsia="ru-RU"/>
        </w:rPr>
        <w:t xml:space="preserve"> в информационных системах персональных данных, утвержденными постановлением Правительства Российской Федерации от 1 ноября 2012 г. № 1119;</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 привлекать к реализации мер, направленных на обеспечение безопасности персональных данных, обрабатываемых в Администрации, иных лиц с возложением на них соответствующих обязанностей и закреплением ответственности.</w:t>
      </w:r>
    </w:p>
    <w:p w:rsidR="00D73B47" w:rsidRPr="00D73B47" w:rsidRDefault="00D73B47" w:rsidP="00D73B47">
      <w:pPr>
        <w:numPr>
          <w:ilvl w:val="0"/>
          <w:numId w:val="2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Ответственный за обработку персональных данных несет ответственность </w:t>
      </w:r>
      <w:proofErr w:type="gramStart"/>
      <w:r w:rsidRPr="00D73B47">
        <w:rPr>
          <w:rFonts w:ascii="Arial" w:eastAsia="Times New Roman" w:hAnsi="Arial" w:cs="Arial"/>
          <w:color w:val="555555"/>
          <w:sz w:val="21"/>
          <w:szCs w:val="21"/>
          <w:lang w:eastAsia="ru-RU"/>
        </w:rPr>
        <w:t>за надлежащее выполнение функций по организации обработки персональных данных в Администрации в соответствии с законодательством</w:t>
      </w:r>
      <w:proofErr w:type="gramEnd"/>
      <w:r w:rsidRPr="00D73B47">
        <w:rPr>
          <w:rFonts w:ascii="Arial" w:eastAsia="Times New Roman" w:hAnsi="Arial" w:cs="Arial"/>
          <w:color w:val="555555"/>
          <w:sz w:val="21"/>
          <w:szCs w:val="21"/>
          <w:lang w:eastAsia="ru-RU"/>
        </w:rPr>
        <w:t xml:space="preserve"> Российской Федерации.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Приложение 2</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 постановлению администрации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№49 от 21.05.2020</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 152-ФЗ «О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2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D73B47" w:rsidRPr="00D73B47" w:rsidRDefault="00D73B47" w:rsidP="00D73B47">
      <w:pPr>
        <w:numPr>
          <w:ilvl w:val="0"/>
          <w:numId w:val="2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плановых и внеплановых проверок условий обработки персональных данных на предмет соответствия Федеральному закону от 27 июля 2006 г. № 152-ФЗ «О персональных данных», принятым в соответствии с ним нормативным правовым актам и локальными актами Администрации (далее – проверки).</w:t>
      </w:r>
      <w:proofErr w:type="gramEnd"/>
    </w:p>
    <w:p w:rsidR="00D73B47" w:rsidRPr="00D73B47" w:rsidRDefault="00D73B47" w:rsidP="00D73B47">
      <w:pPr>
        <w:numPr>
          <w:ilvl w:val="0"/>
          <w:numId w:val="2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Проверки проводятся в Администрации на основании ежегодного плана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Ежегодный план проверок разрабатывается и утверждается Администрацией для осуществления внутреннего контроля соответствия обработки персональных данных </w:t>
      </w:r>
      <w:r w:rsidRPr="00D73B47">
        <w:rPr>
          <w:rFonts w:ascii="Arial" w:eastAsia="Times New Roman" w:hAnsi="Arial" w:cs="Arial"/>
          <w:color w:val="555555"/>
          <w:sz w:val="21"/>
          <w:szCs w:val="21"/>
          <w:lang w:eastAsia="ru-RU"/>
        </w:rPr>
        <w:lastRenderedPageBreak/>
        <w:t>требованиям, предусмотренным Федеральным законом «О персональных данных» (далее – Комиссия).</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 плане по каждой проверке устанавливаются объект внутреннего контроля, проверяемый период, срок проведения проверки, ответственные исполнители.</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Проверки проводятся Комиссией, создаваемой приказом руководителя Администрации. В проведении проверки не может участвовать служащий, прямо или косвенно заинтересованный в ее результатах.</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Основанием для проведения внеплановой проверки является поступившее в Администрацию письменное обращение субъекта персональных данных или его представителя о нарушении правил обработки персональных данных.</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Проведение внеплановой проверки организуется в течение пяти рабочих дней с момента поступления обращения.</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Срок проведения проверки не может превышать месяц со дня принятия решения о ее проведении.</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По результатам каждой проверки Комиссией проводится заседание. Решения, принятые на заседаниях Комиссии, оформляются протоколом.</w:t>
      </w:r>
    </w:p>
    <w:p w:rsidR="00D73B47" w:rsidRPr="00D73B47" w:rsidRDefault="00D73B47" w:rsidP="00D73B47">
      <w:pPr>
        <w:numPr>
          <w:ilvl w:val="0"/>
          <w:numId w:val="3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Приложение 3</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 постановлению администрации</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Сизинского сельсовета</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№49 от 21.05.2020</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ПЕРЕЧЕНЬ АВТОМАТИЗИРОВАННЫХ ИНФОРМАЦИОННЫХ СИСТЕМ ПЕРСОНАЛЬНЫХ ДАННЫХ В АДМИНИСТРАЦИИ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3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1С: Бухгалтерия государственного учреждения.</w:t>
      </w:r>
    </w:p>
    <w:p w:rsidR="00D73B47" w:rsidRPr="00D73B47" w:rsidRDefault="00D73B47" w:rsidP="00D73B47">
      <w:pPr>
        <w:numPr>
          <w:ilvl w:val="0"/>
          <w:numId w:val="3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1С: Зарплата и кадры государственного учреждения.</w:t>
      </w:r>
    </w:p>
    <w:p w:rsidR="00D73B47" w:rsidRPr="00D73B47" w:rsidRDefault="00D73B47" w:rsidP="00D73B47">
      <w:pPr>
        <w:numPr>
          <w:ilvl w:val="0"/>
          <w:numId w:val="3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СБИС Электронная отчетность.</w:t>
      </w:r>
    </w:p>
    <w:p w:rsidR="00D73B47" w:rsidRPr="00D73B47" w:rsidRDefault="00D73B47" w:rsidP="00D73B47">
      <w:pPr>
        <w:numPr>
          <w:ilvl w:val="0"/>
          <w:numId w:val="3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ССТУ</w:t>
      </w:r>
      <w:proofErr w:type="gramStart"/>
      <w:r w:rsidRPr="00D73B47">
        <w:rPr>
          <w:rFonts w:ascii="Arial" w:eastAsia="Times New Roman" w:hAnsi="Arial" w:cs="Arial"/>
          <w:color w:val="555555"/>
          <w:sz w:val="21"/>
          <w:szCs w:val="21"/>
          <w:lang w:eastAsia="ru-RU"/>
        </w:rPr>
        <w:t>.Р</w:t>
      </w:r>
      <w:proofErr w:type="gramEnd"/>
      <w:r w:rsidRPr="00D73B47">
        <w:rPr>
          <w:rFonts w:ascii="Arial" w:eastAsia="Times New Roman" w:hAnsi="Arial" w:cs="Arial"/>
          <w:color w:val="555555"/>
          <w:sz w:val="21"/>
          <w:szCs w:val="21"/>
          <w:lang w:eastAsia="ru-RU"/>
        </w:rPr>
        <w:t>Ф Общероссийский личный прием.</w:t>
      </w:r>
    </w:p>
    <w:p w:rsidR="00D73B47" w:rsidRPr="00D73B47" w:rsidRDefault="00D73B47" w:rsidP="00D73B47">
      <w:pPr>
        <w:numPr>
          <w:ilvl w:val="0"/>
          <w:numId w:val="3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Сбербанк Бизнес Онлайн.</w:t>
      </w:r>
    </w:p>
    <w:p w:rsidR="00D73B47" w:rsidRPr="00D73B47" w:rsidRDefault="00D73B47" w:rsidP="00D73B47">
      <w:pPr>
        <w:numPr>
          <w:ilvl w:val="0"/>
          <w:numId w:val="3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Техно-</w:t>
      </w:r>
      <w:proofErr w:type="spellStart"/>
      <w:r w:rsidRPr="00D73B47">
        <w:rPr>
          <w:rFonts w:ascii="Arial" w:eastAsia="Times New Roman" w:hAnsi="Arial" w:cs="Arial"/>
          <w:color w:val="555555"/>
          <w:sz w:val="21"/>
          <w:szCs w:val="21"/>
          <w:lang w:eastAsia="ru-RU"/>
        </w:rPr>
        <w:t>Кад</w:t>
      </w:r>
      <w:proofErr w:type="spellEnd"/>
      <w:r w:rsidRPr="00D73B47">
        <w:rPr>
          <w:rFonts w:ascii="Arial" w:eastAsia="Times New Roman" w:hAnsi="Arial" w:cs="Arial"/>
          <w:color w:val="555555"/>
          <w:sz w:val="21"/>
          <w:szCs w:val="21"/>
          <w:lang w:eastAsia="ru-RU"/>
        </w:rPr>
        <w:t xml:space="preserve"> Муниципалитет.</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7.Автоматизированная информационная система нотариального делопроизводства Нотариальная палата.</w:t>
      </w:r>
    </w:p>
    <w:p w:rsidR="00D73B47" w:rsidRPr="00D73B47" w:rsidRDefault="00D73B47" w:rsidP="00D73B47">
      <w:pPr>
        <w:numPr>
          <w:ilvl w:val="0"/>
          <w:numId w:val="3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Автоматизированная информационная система Енисей ГУ.</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Приложение 4</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 постановлению администрации</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Сизинского сельсовета</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№49 от 21.05.2020</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ПЕРЕЧЕНЬ  ДОЛЖНОСТЕЙ РАБОТНИКОВ АДМИНИСТРАЦИИ СИЗИНСКОГО СЕЛЬСОВЕТА, ЗАМЕЩЕНИЕ КОТОРЫХ ПРЕДУСМАТРИВАЕТ  ОСУЩЕСТВЛЕНИЕ ОБРАБОТКИ ПЕРСОНАЛЬНЫХ ДАННЫХ ЛИБО ОСУЩЕСТВЛЕНИЕ ДОСТУПА К ПЕРСОНАЛЬНЫМ ДАННЫМ</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numPr>
          <w:ilvl w:val="0"/>
          <w:numId w:val="3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Глава сельсовета.</w:t>
      </w:r>
    </w:p>
    <w:p w:rsidR="00D73B47" w:rsidRPr="00D73B47" w:rsidRDefault="00D73B47" w:rsidP="00D73B47">
      <w:pPr>
        <w:numPr>
          <w:ilvl w:val="0"/>
          <w:numId w:val="3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Заместитель главы сельсовета.</w:t>
      </w:r>
    </w:p>
    <w:p w:rsidR="00D73B47" w:rsidRPr="00D73B47" w:rsidRDefault="00D73B47" w:rsidP="00D73B47">
      <w:pPr>
        <w:numPr>
          <w:ilvl w:val="0"/>
          <w:numId w:val="3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Бухгалтер.</w:t>
      </w:r>
    </w:p>
    <w:p w:rsidR="00D73B47" w:rsidRPr="00D73B47" w:rsidRDefault="00D73B47" w:rsidP="00D73B47">
      <w:pPr>
        <w:numPr>
          <w:ilvl w:val="0"/>
          <w:numId w:val="3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Специалист 1 категории.</w:t>
      </w:r>
    </w:p>
    <w:p w:rsidR="00D73B47" w:rsidRPr="00D73B47" w:rsidRDefault="00D73B47" w:rsidP="00D73B47">
      <w:pPr>
        <w:numPr>
          <w:ilvl w:val="0"/>
          <w:numId w:val="3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Инспектор ВУР.</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Приложение 5</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 постановлению администрации</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Сизинского сельсовета</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№49 от 21.05.2020</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b/>
          <w:bCs/>
          <w:color w:val="555555"/>
          <w:sz w:val="21"/>
          <w:szCs w:val="21"/>
          <w:lang w:eastAsia="ru-RU"/>
        </w:rPr>
        <w:t>Типовая форма согласия на обработку персональных данных муниципальных служащих администрации Сизинского сельсовета, а также иных субъектов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Я,_______________________________________________________________,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(фамилия, имя, отчество (при наличии)</w:t>
      </w:r>
      <w:proofErr w:type="gramEnd"/>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зарегистрированны</w:t>
      </w:r>
      <w:proofErr w:type="gramStart"/>
      <w:r w:rsidRPr="00D73B47">
        <w:rPr>
          <w:rFonts w:ascii="Arial" w:eastAsia="Times New Roman" w:hAnsi="Arial" w:cs="Arial"/>
          <w:color w:val="555555"/>
          <w:sz w:val="21"/>
          <w:szCs w:val="21"/>
          <w:lang w:eastAsia="ru-RU"/>
        </w:rPr>
        <w:t>й(</w:t>
      </w:r>
      <w:proofErr w:type="spellStart"/>
      <w:proofErr w:type="gramEnd"/>
      <w:r w:rsidRPr="00D73B47">
        <w:rPr>
          <w:rFonts w:ascii="Arial" w:eastAsia="Times New Roman" w:hAnsi="Arial" w:cs="Arial"/>
          <w:color w:val="555555"/>
          <w:sz w:val="21"/>
          <w:szCs w:val="21"/>
          <w:lang w:eastAsia="ru-RU"/>
        </w:rPr>
        <w:t>ая</w:t>
      </w:r>
      <w:proofErr w:type="spellEnd"/>
      <w:r w:rsidRPr="00D73B47">
        <w:rPr>
          <w:rFonts w:ascii="Arial" w:eastAsia="Times New Roman" w:hAnsi="Arial" w:cs="Arial"/>
          <w:color w:val="555555"/>
          <w:sz w:val="21"/>
          <w:szCs w:val="21"/>
          <w:lang w:eastAsia="ru-RU"/>
        </w:rPr>
        <w:t>) по адресу: _______________________________________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_____________________________________________________________________.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паспорт серия _______ N _________, выдан ______________________________,                       ______________________________________________________________________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свободно, своей волей и в своем интересе даю согласие уполномоченным лицам администрации Сизинского сельсовета, расположенной по адресу: 662732, Шушенский район, с. Сизая, ул. Ленина, 86-а,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proofErr w:type="gramEnd"/>
      <w:r w:rsidRPr="00D73B47">
        <w:rPr>
          <w:rFonts w:ascii="Arial" w:eastAsia="Times New Roman" w:hAnsi="Arial" w:cs="Arial"/>
          <w:color w:val="555555"/>
          <w:sz w:val="21"/>
          <w:szCs w:val="21"/>
          <w:lang w:eastAsia="ru-RU"/>
        </w:rPr>
        <w:t>, блокирование, удаление, уничтожение) моих персональных данных, в том числе: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1) фамилия, имя, отчество (при наличии) (в том числе прежние фамилии, имена и (или) отчества (при наличии), дата, место и причина их изменения);</w:t>
      </w:r>
      <w:proofErr w:type="gramEnd"/>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2) число, месяц, год рождения;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 место рождения;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5) сведения об ученой степени, ученом звании;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6) адрес и дата регистрации (снятия с регистрационного учета) по месту жительства (месту пребывания), адрес фактического проживания;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7) номер контактного телефона и (или) сведения о других способах связи;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8) реквизиты документа, удостоверяющего личность (вид, серия, номер,</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когда и кем </w:t>
      </w:r>
      <w:proofErr w:type="gramStart"/>
      <w:r w:rsidRPr="00D73B47">
        <w:rPr>
          <w:rFonts w:ascii="Arial" w:eastAsia="Times New Roman" w:hAnsi="Arial" w:cs="Arial"/>
          <w:color w:val="555555"/>
          <w:sz w:val="21"/>
          <w:szCs w:val="21"/>
          <w:lang w:eastAsia="ru-RU"/>
        </w:rPr>
        <w:t>выдан</w:t>
      </w:r>
      <w:proofErr w:type="gramEnd"/>
      <w:r w:rsidRPr="00D73B47">
        <w:rPr>
          <w:rFonts w:ascii="Arial" w:eastAsia="Times New Roman" w:hAnsi="Arial" w:cs="Arial"/>
          <w:color w:val="555555"/>
          <w:sz w:val="21"/>
          <w:szCs w:val="21"/>
          <w:lang w:eastAsia="ru-RU"/>
        </w:rPr>
        <w:t>);</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9) 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10) реквизиты страхового свидетельства обязательного пенсионного страхования;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11) идентификационный номер налогоплательщика;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12) отношение к воинской обязанности, сведения о воинском учете и реквизиты документов воинского учета;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13) сведения о семейном положении, составе семьи и о близких родственниках (в том числе бывших);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14) сведения о близких родственниках (отец, мать, братья, сестры и дети),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15) сведения о государственных наградах, иных наградах и знаках отличия;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16) сведения о наличии или отсутствии судимости;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17) сведения, указанные в анкете, подлежащей представлению муниципальными служащими администрации Сизинского сельсовета по форме, утвержденной распоряжением Правительства Российской Федерации от 26 мая 2005 г. N 667-р;</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18) реквизиты полиса обязательного медицинского страхования;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19)  реквизиты свидетельств государственной регистрации актов гражданского состояния;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20) сведения об отсутствии у гражданина заболевания, препятствующего поступлению на муниципальную службу или ее прохождению;</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21) сведения об отсутствии у гражданина медицинских противопоказаний для работы с использованием сведений, составляющих государственную тайну;</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22) номер расчетного счета (номера расчетных счетов), номер банковской карты (номера банковских карт), иные реквизиты для безналичной выплаты заработной платы;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23)  биометрические  персональные  данные:  цветное  цифровое фотографическое изображение лица, полученное при приеме на работу, копия фотографического  изображения  лица,  содержащаяся  в  паспорте; собственноручная подпись;</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 xml:space="preserve">24) сведения о прохождении муниципальной службы (работы), в том числе: дата, основания поступления на муниципальную службу (работу) и назначения на </w:t>
      </w:r>
      <w:r w:rsidRPr="00D73B47">
        <w:rPr>
          <w:rFonts w:ascii="Arial" w:eastAsia="Times New Roman" w:hAnsi="Arial" w:cs="Arial"/>
          <w:color w:val="555555"/>
          <w:sz w:val="21"/>
          <w:szCs w:val="21"/>
          <w:lang w:eastAsia="ru-RU"/>
        </w:rPr>
        <w:lastRenderedPageBreak/>
        <w:t>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w:t>
      </w:r>
      <w:proofErr w:type="gramEnd"/>
      <w:r w:rsidRPr="00D73B47">
        <w:rPr>
          <w:rFonts w:ascii="Arial" w:eastAsia="Times New Roman" w:hAnsi="Arial" w:cs="Arial"/>
          <w:color w:val="555555"/>
          <w:sz w:val="21"/>
          <w:szCs w:val="21"/>
          <w:lang w:eastAsia="ru-RU"/>
        </w:rPr>
        <w:t xml:space="preserve"> прежнем </w:t>
      </w:r>
      <w:proofErr w:type="gramStart"/>
      <w:r w:rsidRPr="00D73B47">
        <w:rPr>
          <w:rFonts w:ascii="Arial" w:eastAsia="Times New Roman" w:hAnsi="Arial" w:cs="Arial"/>
          <w:color w:val="555555"/>
          <w:sz w:val="21"/>
          <w:szCs w:val="21"/>
          <w:lang w:eastAsia="ru-RU"/>
        </w:rPr>
        <w:t>месте</w:t>
      </w:r>
      <w:proofErr w:type="gramEnd"/>
      <w:r w:rsidRPr="00D73B47">
        <w:rPr>
          <w:rFonts w:ascii="Arial" w:eastAsia="Times New Roman" w:hAnsi="Arial" w:cs="Arial"/>
          <w:color w:val="555555"/>
          <w:sz w:val="21"/>
          <w:szCs w:val="21"/>
          <w:lang w:eastAsia="ru-RU"/>
        </w:rPr>
        <w:t xml:space="preserve"> работы;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25) сведения, содержащиеся в служебном контракте (трудовом договоре), дополнительных соглашениях к служебному контракту (трудовому договору);</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26) сведения о пребывании за границей (когда, где и с какой целью);</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27) сведения о квалификационном разряде или классном чине муниципальной службы, кем и когда присвоены;</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28) сведения об оформленных допусках к государственной тайне;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29) сведения о профессиональной переподготовке и (или) повышении квалификации;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30) сведения о ежегодных оплачиваемых отпусках, учебных отпусках и отпусках без сохранения денежного содержания;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31)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32) сведения о гражданстве (в том числе предыдущие гражданства, иные гражданства);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33) сведения о владении иностранными языками (степень владения);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34) иные персональные данные в соответствии с законодательными и иными нормативными правовыми актами Российской Федерации.</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ее прохождением и прекращением (трудовых и непосредственно связанных с ними отношений), для реализации полномочий, возложенных на администрацию Сизинского сельсовета законодательством Российской Федерации и Красноярского края.</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Я ознакомле</w:t>
      </w:r>
      <w:proofErr w:type="gramStart"/>
      <w:r w:rsidRPr="00D73B47">
        <w:rPr>
          <w:rFonts w:ascii="Arial" w:eastAsia="Times New Roman" w:hAnsi="Arial" w:cs="Arial"/>
          <w:color w:val="555555"/>
          <w:sz w:val="21"/>
          <w:szCs w:val="21"/>
          <w:lang w:eastAsia="ru-RU"/>
        </w:rPr>
        <w:t>н(</w:t>
      </w:r>
      <w:proofErr w:type="gramEnd"/>
      <w:r w:rsidRPr="00D73B47">
        <w:rPr>
          <w:rFonts w:ascii="Arial" w:eastAsia="Times New Roman" w:hAnsi="Arial" w:cs="Arial"/>
          <w:color w:val="555555"/>
          <w:sz w:val="21"/>
          <w:szCs w:val="21"/>
          <w:lang w:eastAsia="ru-RU"/>
        </w:rPr>
        <w:t>а) с тем, что:</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xml:space="preserve">согласие на обработку персональных данных действует </w:t>
      </w:r>
      <w:proofErr w:type="gramStart"/>
      <w:r w:rsidRPr="00D73B47">
        <w:rPr>
          <w:rFonts w:ascii="Arial" w:eastAsia="Times New Roman" w:hAnsi="Arial" w:cs="Arial"/>
          <w:color w:val="555555"/>
          <w:sz w:val="21"/>
          <w:szCs w:val="21"/>
          <w:lang w:eastAsia="ru-RU"/>
        </w:rPr>
        <w:t>с даты подписания</w:t>
      </w:r>
      <w:proofErr w:type="gramEnd"/>
      <w:r w:rsidRPr="00D73B47">
        <w:rPr>
          <w:rFonts w:ascii="Arial" w:eastAsia="Times New Roman" w:hAnsi="Arial" w:cs="Arial"/>
          <w:color w:val="555555"/>
          <w:sz w:val="21"/>
          <w:szCs w:val="21"/>
          <w:lang w:eastAsia="ru-RU"/>
        </w:rPr>
        <w:t xml:space="preserve"> настоящего согласия в течение всего срока прохождения муниципальной службы в администрации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согласие на обработку персональных данных может быть отозвано на основании письменного заявления в произвольной форме;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в случае отзыва согласия на обработку персональных данных администрация Сизинского сельсовета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«О персональных данных»;</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после увольнения с муниципальной службы (прекращения трудовых отношений) персональные данные будут храниться в администрации Сизинского сельсовета в течени</w:t>
      </w:r>
      <w:proofErr w:type="gramStart"/>
      <w:r w:rsidRPr="00D73B47">
        <w:rPr>
          <w:rFonts w:ascii="Arial" w:eastAsia="Times New Roman" w:hAnsi="Arial" w:cs="Arial"/>
          <w:color w:val="555555"/>
          <w:sz w:val="21"/>
          <w:szCs w:val="21"/>
          <w:lang w:eastAsia="ru-RU"/>
        </w:rPr>
        <w:t>и</w:t>
      </w:r>
      <w:proofErr w:type="gramEnd"/>
      <w:r w:rsidRPr="00D73B47">
        <w:rPr>
          <w:rFonts w:ascii="Arial" w:eastAsia="Times New Roman" w:hAnsi="Arial" w:cs="Arial"/>
          <w:color w:val="555555"/>
          <w:sz w:val="21"/>
          <w:szCs w:val="21"/>
          <w:lang w:eastAsia="ru-RU"/>
        </w:rPr>
        <w:t xml:space="preserve"> предусмотренного законодательством Российской Федерации срока хранения документов;</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персональные данные, предоставляемые в отношении третьих лиц, буду обрабатываться только в целях осуществления и </w:t>
      </w:r>
      <w:proofErr w:type="gramStart"/>
      <w:r w:rsidRPr="00D73B47">
        <w:rPr>
          <w:rFonts w:ascii="Arial" w:eastAsia="Times New Roman" w:hAnsi="Arial" w:cs="Arial"/>
          <w:color w:val="555555"/>
          <w:sz w:val="21"/>
          <w:szCs w:val="21"/>
          <w:lang w:eastAsia="ru-RU"/>
        </w:rPr>
        <w:t>выполнения</w:t>
      </w:r>
      <w:proofErr w:type="gramEnd"/>
      <w:r w:rsidRPr="00D73B47">
        <w:rPr>
          <w:rFonts w:ascii="Arial" w:eastAsia="Times New Roman" w:hAnsi="Arial" w:cs="Arial"/>
          <w:color w:val="555555"/>
          <w:sz w:val="21"/>
          <w:szCs w:val="21"/>
          <w:lang w:eastAsia="ru-RU"/>
        </w:rPr>
        <w:t> возложенных законодательством Российской Федерации на администрацию Сизинского сельсовета функций, полномочий и обязанностей.</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Дата начала обработки персональных данных:_____________________________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lastRenderedPageBreak/>
        <w:t>(число, месяц, год)</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______________________________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(подпись)</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Приложение 6</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к постановлению администрации</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Сизинского сельсовета</w:t>
      </w:r>
    </w:p>
    <w:p w:rsidR="00D73B47" w:rsidRPr="00D73B47" w:rsidRDefault="00D73B47" w:rsidP="00D73B47">
      <w:pPr>
        <w:shd w:val="clear" w:color="auto" w:fill="FFFFFF"/>
        <w:spacing w:after="150" w:line="240" w:lineRule="auto"/>
        <w:jc w:val="right"/>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№49 от 21.05.2020</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Типовая форма разъяснения субъекту персональных данных юридических последствий отказа представить свои персональные данные</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 </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Мне, ___________________________________________________________,</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proofErr w:type="gramStart"/>
      <w:r w:rsidRPr="00D73B47">
        <w:rPr>
          <w:rFonts w:ascii="Arial" w:eastAsia="Times New Roman" w:hAnsi="Arial" w:cs="Arial"/>
          <w:color w:val="555555"/>
          <w:sz w:val="21"/>
          <w:szCs w:val="21"/>
          <w:lang w:eastAsia="ru-RU"/>
        </w:rPr>
        <w:t>(фамилия, имя, отчество (при наличии)</w:t>
      </w:r>
      <w:proofErr w:type="gramEnd"/>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разъяснены юридические последствия отказа предоставить свои персональные данные уполномоченным лицам администрации Сизинского сельсовета</w:t>
      </w:r>
    </w:p>
    <w:p w:rsidR="00D73B47" w:rsidRPr="00D73B47" w:rsidRDefault="00D73B47" w:rsidP="00D73B47">
      <w:pPr>
        <w:shd w:val="clear" w:color="auto" w:fill="FFFFFF"/>
        <w:spacing w:after="150" w:line="240" w:lineRule="auto"/>
        <w:rPr>
          <w:rFonts w:ascii="Arial" w:eastAsia="Times New Roman" w:hAnsi="Arial" w:cs="Arial"/>
          <w:color w:val="555555"/>
          <w:sz w:val="21"/>
          <w:szCs w:val="21"/>
          <w:lang w:eastAsia="ru-RU"/>
        </w:rPr>
      </w:pPr>
      <w:r w:rsidRPr="00D73B47">
        <w:rPr>
          <w:rFonts w:ascii="Arial" w:eastAsia="Times New Roman" w:hAnsi="Arial" w:cs="Arial"/>
          <w:color w:val="555555"/>
          <w:sz w:val="21"/>
          <w:szCs w:val="21"/>
          <w:lang w:eastAsia="ru-RU"/>
        </w:rPr>
        <w:t>«____»__________20__г.</w:t>
      </w:r>
    </w:p>
    <w:p w:rsidR="006F6276" w:rsidRDefault="00D73B47" w:rsidP="00D73B47">
      <w:hyperlink r:id="rId9" w:history="1">
        <w:r w:rsidRPr="00D73B47">
          <w:rPr>
            <w:rFonts w:ascii="Arial" w:eastAsia="Times New Roman" w:hAnsi="Arial" w:cs="Arial"/>
            <w:color w:val="2FA4E7"/>
            <w:sz w:val="21"/>
            <w:szCs w:val="21"/>
            <w:shd w:val="clear" w:color="auto" w:fill="FFFFFF"/>
            <w:lang w:eastAsia="ru-RU"/>
          </w:rPr>
          <w:t> Редактировать запись</w:t>
        </w:r>
      </w:hyperlink>
    </w:p>
    <w:sectPr w:rsidR="006F6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7FE"/>
    <w:multiLevelType w:val="multilevel"/>
    <w:tmpl w:val="AA86437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8388E"/>
    <w:multiLevelType w:val="multilevel"/>
    <w:tmpl w:val="AE48AF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431DA"/>
    <w:multiLevelType w:val="multilevel"/>
    <w:tmpl w:val="58F65C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85009"/>
    <w:multiLevelType w:val="multilevel"/>
    <w:tmpl w:val="57F2719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521F4"/>
    <w:multiLevelType w:val="multilevel"/>
    <w:tmpl w:val="8686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D7E39"/>
    <w:multiLevelType w:val="multilevel"/>
    <w:tmpl w:val="6CFE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AC0703"/>
    <w:multiLevelType w:val="multilevel"/>
    <w:tmpl w:val="7CA2C70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01551"/>
    <w:multiLevelType w:val="multilevel"/>
    <w:tmpl w:val="CF463D9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265A6"/>
    <w:multiLevelType w:val="multilevel"/>
    <w:tmpl w:val="9892A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5E00E2"/>
    <w:multiLevelType w:val="multilevel"/>
    <w:tmpl w:val="3EEA2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768BC"/>
    <w:multiLevelType w:val="multilevel"/>
    <w:tmpl w:val="720CB1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BB0048"/>
    <w:multiLevelType w:val="multilevel"/>
    <w:tmpl w:val="D43CA4C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F54032"/>
    <w:multiLevelType w:val="multilevel"/>
    <w:tmpl w:val="F0CEB6A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976EF"/>
    <w:multiLevelType w:val="multilevel"/>
    <w:tmpl w:val="1110F5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F462C9"/>
    <w:multiLevelType w:val="multilevel"/>
    <w:tmpl w:val="23363D5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202B73"/>
    <w:multiLevelType w:val="multilevel"/>
    <w:tmpl w:val="10563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C37E94"/>
    <w:multiLevelType w:val="multilevel"/>
    <w:tmpl w:val="7AEE75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6949B5"/>
    <w:multiLevelType w:val="multilevel"/>
    <w:tmpl w:val="B758276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164AAC"/>
    <w:multiLevelType w:val="multilevel"/>
    <w:tmpl w:val="EFD2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0B4F9B"/>
    <w:multiLevelType w:val="multilevel"/>
    <w:tmpl w:val="83F0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B70E37"/>
    <w:multiLevelType w:val="multilevel"/>
    <w:tmpl w:val="25A80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41AD5"/>
    <w:multiLevelType w:val="multilevel"/>
    <w:tmpl w:val="25661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EA513F"/>
    <w:multiLevelType w:val="multilevel"/>
    <w:tmpl w:val="3154DC7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B15BB3"/>
    <w:multiLevelType w:val="multilevel"/>
    <w:tmpl w:val="3522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0002B2"/>
    <w:multiLevelType w:val="multilevel"/>
    <w:tmpl w:val="1FCAD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750165"/>
    <w:multiLevelType w:val="multilevel"/>
    <w:tmpl w:val="41FA6E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3B1873"/>
    <w:multiLevelType w:val="multilevel"/>
    <w:tmpl w:val="648A7B7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D81B8F"/>
    <w:multiLevelType w:val="multilevel"/>
    <w:tmpl w:val="D4D0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8C59CC"/>
    <w:multiLevelType w:val="multilevel"/>
    <w:tmpl w:val="47C2445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8C6153"/>
    <w:multiLevelType w:val="multilevel"/>
    <w:tmpl w:val="EA86AD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230D0C"/>
    <w:multiLevelType w:val="multilevel"/>
    <w:tmpl w:val="493045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260864"/>
    <w:multiLevelType w:val="multilevel"/>
    <w:tmpl w:val="20A6F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86789C"/>
    <w:multiLevelType w:val="multilevel"/>
    <w:tmpl w:val="98FE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23"/>
  </w:num>
  <w:num w:numId="4">
    <w:abstractNumId w:val="15"/>
  </w:num>
  <w:num w:numId="5">
    <w:abstractNumId w:val="20"/>
  </w:num>
  <w:num w:numId="6">
    <w:abstractNumId w:val="25"/>
  </w:num>
  <w:num w:numId="7">
    <w:abstractNumId w:val="29"/>
  </w:num>
  <w:num w:numId="8">
    <w:abstractNumId w:val="10"/>
  </w:num>
  <w:num w:numId="9">
    <w:abstractNumId w:val="1"/>
  </w:num>
  <w:num w:numId="10">
    <w:abstractNumId w:val="21"/>
  </w:num>
  <w:num w:numId="11">
    <w:abstractNumId w:val="30"/>
  </w:num>
  <w:num w:numId="12">
    <w:abstractNumId w:val="2"/>
  </w:num>
  <w:num w:numId="13">
    <w:abstractNumId w:val="9"/>
  </w:num>
  <w:num w:numId="14">
    <w:abstractNumId w:val="14"/>
  </w:num>
  <w:num w:numId="15">
    <w:abstractNumId w:val="18"/>
  </w:num>
  <w:num w:numId="16">
    <w:abstractNumId w:val="0"/>
  </w:num>
  <w:num w:numId="17">
    <w:abstractNumId w:val="12"/>
  </w:num>
  <w:num w:numId="18">
    <w:abstractNumId w:val="31"/>
  </w:num>
  <w:num w:numId="19">
    <w:abstractNumId w:val="11"/>
  </w:num>
  <w:num w:numId="20">
    <w:abstractNumId w:val="3"/>
  </w:num>
  <w:num w:numId="21">
    <w:abstractNumId w:val="7"/>
  </w:num>
  <w:num w:numId="22">
    <w:abstractNumId w:val="24"/>
  </w:num>
  <w:num w:numId="23">
    <w:abstractNumId w:val="6"/>
  </w:num>
  <w:num w:numId="24">
    <w:abstractNumId w:val="13"/>
  </w:num>
  <w:num w:numId="25">
    <w:abstractNumId w:val="22"/>
  </w:num>
  <w:num w:numId="26">
    <w:abstractNumId w:val="26"/>
  </w:num>
  <w:num w:numId="27">
    <w:abstractNumId w:val="17"/>
  </w:num>
  <w:num w:numId="28">
    <w:abstractNumId w:val="28"/>
  </w:num>
  <w:num w:numId="29">
    <w:abstractNumId w:val="32"/>
  </w:num>
  <w:num w:numId="30">
    <w:abstractNumId w:val="8"/>
  </w:num>
  <w:num w:numId="31">
    <w:abstractNumId w:val="27"/>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9B"/>
    <w:rsid w:val="002F629B"/>
    <w:rsid w:val="006F6276"/>
    <w:rsid w:val="00D7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portal.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zaya.ru/wp-admin/post.php?post=5607&amp;action=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5857</Words>
  <Characters>33385</Characters>
  <Application>Microsoft Office Word</Application>
  <DocSecurity>0</DocSecurity>
  <Lines>278</Lines>
  <Paragraphs>78</Paragraphs>
  <ScaleCrop>false</ScaleCrop>
  <Company/>
  <LinksUpToDate>false</LinksUpToDate>
  <CharactersWithSpaces>39164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2024-02-15T07:22:00Z</dcterms:created>
  <dcterms:modified xsi:type="dcterms:W3CDTF">2024-02-15T07:22:00Z</dcterms:modified>
</cp:coreProperties>
</file>