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РОССИЙСКАЯ ФЕДЕРАЦИЯ</w:t>
      </w:r>
    </w:p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АДМИНИСТРАЦИЯ СИЗИНСКОГО СЕЛЬСОВЕТА</w:t>
      </w:r>
    </w:p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ШУШЕНСКОГО РАЙОНА КРАСНОЯРСКОГО КРАЯ</w:t>
      </w:r>
    </w:p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О С Т А Н О В Л Е Н И Е</w:t>
      </w:r>
    </w:p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от 13.07.2020 г.                             с. Сизая                                       № 86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b/>
          <w:bCs/>
          <w:i/>
          <w:iCs/>
          <w:color w:val="555555"/>
          <w:sz w:val="21"/>
          <w:szCs w:val="21"/>
          <w:lang w:eastAsia="ru-RU"/>
        </w:rPr>
        <w:t>«О внесении изменений в постановление № 148 от 18.09.2019 «Об утверждении Положения о создании комиссии по соблюдению требований к служебному поведению муниципальных служащих и урегулированию конфликта интересов при администрации Сизинского сельсовета»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соответствии Федерального закона от 25.12.2008 года № 273-ФЗ «О противодействии коррупции», Федерального закона от 02.03.2007 года № 25-ФЗ «О муниципальной службе в Российской Федерации», на основании протеста прокуратуры Шушенского района №7-02-2020 от 29.06.2020 года на постановление администрации Сизинского сельсовета от 18.09.2019 № 148 «Об утверждении Положения о создании комиссии по соблюдению требований к служебному поведению муниципальных служащих и урегулированию конфликта интересов при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администрации Сизинского сельсовета», руководствуясь Уставом Сизинского сельсовета»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ПОСТАНОВЛЯЮ: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  <w:r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1.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Внести в постановление № 148 от 18.09.2019 «Об утверждении Положения о создании комиссии по соблюдению требований к служебному поведению муниципальных служащих и урегулированию конфликта интересов при администрации Сизинского сельсовета» (далее – постановление) следующие изменения: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приложении N 1 к постановлению № 148 от 18.09.2019  «Об утверждении Положения о создании комиссии по соблюдению требований к служебному поведению муниципальных служащих и урегулированию конфликта интересов при администрации Сизинского сельсовета» п. 5. Решение комиссии: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подпункте «б» пункта 5.1.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подпункте «б» пункта 5.2.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подпункте «в» пункта 5.4.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подпункте «в» пункта 5.4.3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слова «конкретную меру ответственности» следует заменить словами «дисциплинарные взыскания».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  <w:r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2.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Изложить приложение N 1 к постановлению № 148 от 18.09.2019 «Об утверждении Положения о создании комиссии по соблюдению требований к служебному поведению муниципальных служащих и урегулированию конфликта интересов при администрации Сизинского сельсовета» в новой редакции.</w:t>
      </w:r>
    </w:p>
    <w:p w:rsidR="000C2CA4" w:rsidRPr="000C2CA4" w:rsidRDefault="000C2CA4" w:rsidP="000C2CA4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Настоящее Постановление вступает в силу с момента подписания и подлежит публикации в газете «Сизинские вести» и на официальном сайте администрации Сизинского сельсовета.</w:t>
      </w:r>
    </w:p>
    <w:p w:rsidR="000C2CA4" w:rsidRPr="000C2CA4" w:rsidRDefault="000C2CA4" w:rsidP="000C2CA4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4.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Контроль за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выполнением настоящего постановления оставляю за собой.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Глава Сизинского сельсовета                                           Т. А. Коробейникова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Приложение № 1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 постановлению администрации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Сизинского сельсовета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от 13.07.2020 года  № 86</w:t>
      </w:r>
    </w:p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ПОЛОЖЕНИЕ</w:t>
      </w:r>
    </w:p>
    <w:p w:rsidR="000C2CA4" w:rsidRPr="000C2CA4" w:rsidRDefault="000C2CA4" w:rsidP="000C2CA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 создании комиссии по соблюдению требований к служебному поведению муниципальных служащих и урегулированию конфликта интересов при администрации Сизинского сельсовета</w:t>
      </w:r>
    </w:p>
    <w:p w:rsidR="000C2CA4" w:rsidRPr="000C2CA4" w:rsidRDefault="000C2CA4" w:rsidP="000C2CA4">
      <w:pPr>
        <w:numPr>
          <w:ilvl w:val="0"/>
          <w:numId w:val="3"/>
        </w:numPr>
        <w:shd w:val="clear" w:color="auto" w:fill="FFFFFF"/>
        <w:spacing w:before="100" w:beforeAutospacing="1" w:after="15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Общие положения 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администрации Сизинского сельсовета, и урегулированию конфликта интересов (далее – комиссия).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1.2.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Комиссия в своей деятельности руководствуются Конституцией Российской Федерации, федеральными законами «О противодействии коррупции» № 273-ФЗ от 25.12.2008г., «О муниципальной службе в Российской Федерации» № 25-ФЗ от 02.03.2007г. (с учетом изменений и дополнений), Указом Президента Российской Федерации «О комиссиях по соблюдению требований к служебному поведению Федеральных государственных служащих и урегулированию конфликта интересов» № 821 от 01.07.2010 года, Законом Красноярского края от 24.04.2008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№ 5-1565 статьей 3.1 «Об особенностях правового регулирования муниципальной службы в Красноярском крае.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1.3. Основной задачей комиссий является содействие: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в обеспечении соблюдения муниципальными служащими администрации Сизинского сельсовета (далее – муниципальные служащие),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25.12.2008г. № 273-ФЗ «О противодействии коррупции», Федеральным законом от 02.03.2007г. № 25-ФЗ «О муниципальной службе в Российской Федерации», другими федеральными законами (далее – требования к служебному поведению и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(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или) требования об урегулировании конфликта интересов);</w:t>
      </w:r>
      <w:proofErr w:type="gramEnd"/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в осуществлении в администрации Сизинского сельсовета мер по предупреждению коррупции.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в администрации Сизинского сельсовета.</w:t>
      </w:r>
    </w:p>
    <w:p w:rsidR="000C2CA4" w:rsidRPr="000C2CA4" w:rsidRDefault="000C2CA4" w:rsidP="000C2CA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Порядок формирования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2.1. Комиссия образуется постановлением  администрации  Сизинского сельсовета. Указанным постановлением утверждаются состав комиссии и порядок ее работы.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2.2. В состав комиссии входят: председатель комиссии (работодатель),  заместитель председателя комиссии (назначается главой Сизинского сельсовета из числа членов комиссии), секретаря и членов комиссии. 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2.3. В состав комиссии могут входить:</w:t>
      </w:r>
    </w:p>
    <w:p w:rsidR="000C2CA4" w:rsidRPr="000C2CA4" w:rsidRDefault="000C2CA4" w:rsidP="000C2CA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Глава Сизинского сельсовета;</w:t>
      </w:r>
    </w:p>
    <w:p w:rsidR="000C2CA4" w:rsidRPr="000C2CA4" w:rsidRDefault="000C2CA4" w:rsidP="000C2CA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другие представители администрации Сизинского сельсовета;</w:t>
      </w:r>
    </w:p>
    <w:p w:rsidR="000C2CA4" w:rsidRPr="000C2CA4" w:rsidRDefault="000C2CA4" w:rsidP="000C2CA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представители научных организаций, профессиональных образовательных учреждений и организаций дополнительного профессионального и высшего образования;</w:t>
      </w:r>
    </w:p>
    <w:p w:rsidR="000C2CA4" w:rsidRPr="000C2CA4" w:rsidRDefault="000C2CA4" w:rsidP="000C2CA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представители общественности;</w:t>
      </w:r>
    </w:p>
    <w:p w:rsidR="000C2CA4" w:rsidRPr="000C2CA4" w:rsidRDefault="000C2CA4" w:rsidP="000C2CA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депутаты.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2.4. Число членов комиссии, не замещающих должности муниципальной службы, должно составлять не менее одной четверти от общего числа членов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2.5.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2.6. В заседаниях комиссии с правом совещательного голоса могут участвовать: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а) муниципальный служащий,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интересов; должностные лица других государственных органов, органов местного самоуправления; представители заинтересованных организаций;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2.7.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недопустимо.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2.8.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0C2CA4" w:rsidRPr="000C2CA4" w:rsidRDefault="000C2CA4" w:rsidP="000C2CA4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Порядок работы комиссии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3.1. Основаниями для проведения заседания комиссии являются: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представление главой Сизинского сельсовета, в соответствии с пунктом 31 Положения о проверке достоверности и полноты сведений, представляемых гражданами, претендующими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РФ от 21.09.2009 № 1065 (далее – Положение о проверке достоверности и полноты сведений), материалов проверки, свидетельствующих:</w:t>
      </w:r>
      <w:proofErr w:type="gramEnd"/>
    </w:p>
    <w:p w:rsidR="000C2CA4" w:rsidRPr="000C2CA4" w:rsidRDefault="000C2CA4" w:rsidP="000C2CA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 представлении муниципальным служащим недостоверных или неполных сведений, предусмотренных названным Положением;</w:t>
      </w:r>
    </w:p>
    <w:p w:rsidR="000C2CA4" w:rsidRPr="000C2CA4" w:rsidRDefault="000C2CA4" w:rsidP="000C2CA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б)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поступившее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должностному  лицу, ответственному за кадровую работу структурных подразделений администрации:</w:t>
      </w:r>
    </w:p>
    <w:p w:rsidR="000C2CA4" w:rsidRPr="000C2CA4" w:rsidRDefault="000C2CA4" w:rsidP="000C2CA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обращение гражданина, замещавшего должность муниципальной службы, включенную в Перечень должностей, утвержденный в соответствии с пунктом 1 статьи 12 Федерального закона «О противодействии коррупции» № 273-ФЗ от 25.12.2008, о даче согласия на замещение должности в коммерческой или некоммерческой организации либо на выполнение работы (оказание услуги этой организации) в течение месяца стоимостью более ста тысяч рублей на условиях гражданско-правового договора (гражданско-правовых договоров), если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отдельные функции муниципального (административного) управления данной организацией входили в его должностные (служебные) обязанности;</w:t>
      </w:r>
    </w:p>
    <w:p w:rsidR="000C2CA4" w:rsidRPr="000C2CA4" w:rsidRDefault="000C2CA4" w:rsidP="000C2CA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0C2CA4" w:rsidRPr="000C2CA4" w:rsidRDefault="000C2CA4" w:rsidP="000C2CA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в) указание главы Сизинского сельсовета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Сизинского сельсовета мер по предупреждению коррупции;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г) представление главой Сизинского сельсовета материалов проверки, свидетельствующих о представлении муниципальными служащими администрации недостоверных или неполных сведений, предусмотренных </w:t>
      </w:r>
      <w:hyperlink r:id="rId6" w:anchor="/document/99/902383514/XA00M6A2MF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 xml:space="preserve">частью 1 статьи 3 Федерального закона от 3 декабря 2012 года № 230-ФЗ “О </w:t>
        </w:r>
        <w:proofErr w:type="gramStart"/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контроле за</w:t>
        </w:r>
        <w:proofErr w:type="gramEnd"/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 xml:space="preserve"> соответствием расходов лиц, замещающих государственные должности, и иных лиц их доходам”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д) поступившее в соответствии с </w:t>
      </w:r>
      <w:hyperlink r:id="rId7" w:anchor="/document/99/902135263/XA00M762MV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частью 4 статьи 12 Федерального закона от 25 декабря 2008 года № 273-ФЗ “О противодействии коррупции”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и </w:t>
      </w:r>
      <w:hyperlink r:id="rId8" w:anchor="/document/99/901807664/XA00M9C2NA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статьей 64.1 Трудового кодекса Российской Федерации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 в администрацию Сизинского сельсовета уведомление коммерческой или некоммерческой организации о заключении с гражданином, замещавшим должность муниципальной службы в администрации Сизинского сельсовета, трудового или гражданско-правового договора на выполнение работ (оказание услуг), если отдельные функции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муниципального управления данной организацией входили в его должностные (служебные) обязанности, исполняемые во время замещения должности в администрации Сизинского сельсовета,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на условиях гражданско-правового договора в коммерческой или некоммерческой организации комиссией не рассматривался.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3.2.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3.2.1. Обращение, указанное в абзаце втором </w:t>
      </w:r>
      <w:hyperlink r:id="rId9" w:anchor="/document/99/902223653/XA00M862N3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подпункта «б» п. 3.1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, (подается гражданином, замещавшим должность муниципальной службы в администрации Сизинского сельсовета).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муниципальному управлению в отношении коммерческой или некоммерческой организации, вид договора (трудовой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Лицо, ответственное за работу с кадрами администрации Сизинского сельсовета по профилактике коррупционных и иных правонарушений осуществляет рассмотрение обращения, по результатам которого подготавливает мотивированное заключение по существу обращения с учетом требований </w:t>
      </w:r>
      <w:hyperlink r:id="rId10" w:anchor="/document/99/902135263/XA00M362MC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статьи 12 Федерального закона от 25 декабря 2008 года № 273-ФЗ «О противодействии коррупции»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3.2.2. Обращение, указанное в абзаце втором </w:t>
      </w:r>
      <w:hyperlink r:id="rId11" w:anchor="/document/99/902223653/XA00M862N3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подпункта «б» пункта 3.1.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3.2.3.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Уведомление, указанное в </w:t>
      </w:r>
      <w:hyperlink r:id="rId12" w:anchor="/document/99/902223653/XA00MEO2O0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подпункте «д» пункта 3.1. 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рассматривается лицом, ответственным за работу с кадрами администрации Сизинского сельсовета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муниципальной  службы в администрации, требований </w:t>
      </w:r>
      <w:hyperlink r:id="rId13" w:anchor="/document/99/902135263/XA00M362MC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статьи 12 Федерального закона от 25 декабря 2008 года № 273-ФЗ «О противодействии коррупции»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.</w:t>
      </w:r>
      <w:proofErr w:type="gramEnd"/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3.2.4. Уведомление, указанное в абзаце пятом подпункта «б» пункта 3.1 настоящего Положения, рассматривается лицом, ответственным за работу с кадрами администрации Сизинского сельсовета  по профилактике коррупционных и иных правонарушений, которое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осуществляет подготовку мотивированного заключения по результатам рассмотрения уведомления.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3.2.5.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 подготовке мотивированного заключения по результатам рассмотрения обращения, указанного в абзаце втором подпункта «б» пункта 3.1. настоящего Положения, или уведомлений, указанных в абзаце пятом подпункта «б» и подпункте «д» пункта 3.1. настоящего Положения, должностное лицо, ответственное за работу с кадрами администрации Сизинского сельсовета имеет право проводить собеседование с муниципальным служащим, представившим обращение или уведомление, получать от него письменные пояснения, а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Глава Сизинского сельсовета 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3.3. Мотивированные заключения, предусмотренные пунктами 3.2.1, 3.2.3 и 3.2.4 настоящего Положения, должны содержать: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информацию, изложенную в обращениях или уведомлениях, указанных в абзацах втором и пятом подпункта «б» и подпункте «д» пункта 3.1. настоящего Положения;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в) мотивированный вывод по результатам предварительного рассмотрения обращений и уведомлений, указанных в абзацах втором и пятом подпункта «б» и подпункте «д» пункта 3.1. настоящего Положения, а также рекомендации для принятия одного из решений в соответствии с пунктами  5.3, 5.4.3, 5.5.1 настоящего Положения или иного решения.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3.4. Председатель комиссии, при поступлении к нему в установленном порядке информации, содержащей основания для проведения заседания комиссии: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3.4.1 и 3.4.2 настоящего Положения;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администрацию Сизинского сельсовета по профилактике коррупционных и иных правонарушений либо лицу, ответственному за работу с кадрами администрации Сизинского сельсовета и с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результатами ее проверки;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в) рассматривает ходатайства о приглашении на заседание комиссии лиц, указанных в </w:t>
      </w:r>
      <w:hyperlink r:id="rId14" w:anchor="/document/99/902223653/XA00MA42N8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подпункте “б” пункта 2.6.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3.4.1.  Заседание комиссии по рассмотрению заявлений, указанных в абзацах третьем подпункта “б” пункта 3.1.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3.4.2. Уведомление, указанное в подпункте “д” пункта 3.1. настоящего Положения, как правило, рассматривается на очередном (плановом) заседании комиссии.</w:t>
      </w:r>
    </w:p>
    <w:p w:rsidR="000C2CA4" w:rsidRPr="000C2CA4" w:rsidRDefault="000C2CA4" w:rsidP="000C2CA4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Проведение заседаний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4.1.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службы. О намерении лично присутствовать на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заседании комиссии муниципальный служащий или гражданин указывает в обращении, заявлении или уведомлении, представляемых в соответствии с подпунктом “б” пункта 3.1. настоящего Положения.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4.1.1. Заседания комиссии могут проводиться в отсутствие муниципального служащего или гражданина в случае: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если в обращении, заявлении или уведомлении, предусмотренных подпунктом “б” пункта 3.1 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4.2.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4.3.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0C2CA4" w:rsidRPr="000C2CA4" w:rsidRDefault="000C2CA4" w:rsidP="000C2CA4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Решение комиссии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5.1. По итогам рассмотрения вопроса, указанного в абзаце втором подпункта “а” пункта 3.1. настоящего Положения, комиссия принимает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а) установить, что сведения, представленные муниципальным служащим в соответствии с Положением о проверке достоверности и полноты сведений,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представляемых гражданами, претендующими на замещение должностей муниципальной службы и муниципальными  служащими администрации Сизинского сельсовета  являются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достоверными и полными;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установить, что сведения, представленные муниципальным служащим в соответствии с Положением о проверке достоверности и полноты  сведений, представляемых гражданами, претендующими на замещение должностей муниципальной службы и муниципальными служащими администрации Сизинского сельсовета, являются недостоверными и (или) неполными. В этом случае комиссия рекомендует Сизинского сельсовета применить к муниципальному служащему дисциплинарные взыскания.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5.2. По итогам рассмотрения вопроса, указанного в абзаце третьем </w:t>
      </w:r>
      <w:hyperlink r:id="rId15" w:anchor="/document/99/902223653/XA00M7K2N0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подпункта “а” пункта 3.1.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комиссия принимает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администрации Сизинского сельсовета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дисциплинарные взыскания.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5.3. По итогам рассмотрения вопроса, указанного в абзаце втором </w:t>
      </w:r>
      <w:hyperlink r:id="rId16" w:anchor="/document/99/902223653/XA00M862N3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подпункта “б” пункта 3.1.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комиссия принимает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5.4. По итогам рассмотрения вопроса, указанного в абзаце третьем </w:t>
      </w:r>
      <w:hyperlink r:id="rId17" w:anchor="/document/99/902223653/XA00M862N3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подпункта “б” пункта 3.1.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комиссия принимает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Сизинского сельсовета применить к муниципальному служащему дисциплинарные взыскания.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5.4.1. По итогам рассмотрения вопроса, указанного в </w:t>
      </w:r>
      <w:hyperlink r:id="rId18" w:anchor="/document/99/902223653/XA00M7K2N7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подпункте “г” пункта 3.1.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комиссия принимает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признать, что сведения, представленные муниципальным служащим в соответствии с </w:t>
      </w:r>
      <w:hyperlink r:id="rId19" w:anchor="/document/99/902383514/XA00M6A2MF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 xml:space="preserve">частью 1 статьи 3 Федерального закона «О </w:t>
        </w:r>
        <w:proofErr w:type="gramStart"/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контроле за</w:t>
        </w:r>
        <w:proofErr w:type="gramEnd"/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 xml:space="preserve"> соответствием расходов лиц, замещающих государственные должности, и иных лиц их доходам»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являются достоверными и полными;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признать, что сведения, представленные муниципальным служащим в соответствии с </w:t>
      </w:r>
      <w:hyperlink r:id="rId20" w:anchor="/document/99/902383514/XA00M6A2MF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 xml:space="preserve">частью 1 статьи 3 Федерального закона “О </w:t>
        </w:r>
        <w:proofErr w:type="gramStart"/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контроле за</w:t>
        </w:r>
        <w:proofErr w:type="gramEnd"/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 xml:space="preserve"> соответствием расходов лиц, замещающих государственные должности, и иных лиц их доходам”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, являются недостоверными и (или) неполными. В этом случае комиссия рекомендует главе Сизинского сельсовета применить к муниципальному служащему дисциплинарные взыскания и (или) направить материалы, полученные в результате осуществления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контроля за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5.4.2. Исключен.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5.4.3. По итогам рассмотрения вопроса, указанного в абзаце пятом подпункта “б” пункта 3.1 настоящего Положения, комиссия принимает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Сизинского сельсовета принять меры по урегулированию конфликта интересов или по недопущению его возникновения;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в) признать, что муниципальный служащий не соблюдал требования об урегулировании конфликта интересов. В этом случае комиссия рекомендует Главе Сизинского сельсовета применить к муниципальному служащему дисциплинарные взыскания.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5.5.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 итогам рассмотрения вопросов, указанных в </w:t>
      </w:r>
      <w:hyperlink r:id="rId21" w:anchor="/document/99/902223653/XA00M7K2N0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подпунктах “а”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 </w:t>
      </w:r>
      <w:hyperlink r:id="rId22" w:anchor="/document/99/902223653/XA00M862N3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“б”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 </w:t>
      </w:r>
      <w:hyperlink r:id="rId23" w:anchor="/document/99/902223653/XA00M7K2N7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“г”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и </w:t>
      </w:r>
      <w:hyperlink r:id="rId24" w:anchor="/document/99/902223653/XA00MEO2O0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“д” пункта 3.1.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, и при наличии к тому оснований комиссия может принять иное решение, чем это предусмотрено пунктами 5.1 – 5.4, 5.4.1-5.4.3 и </w:t>
      </w:r>
      <w:hyperlink r:id="rId25" w:anchor="/document/99/902223653/XA00M8M2NC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5.5.1 настоящего Положения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. Основания и мотивы принятия такого решения должны быть отражены в протоколе заседания комиссии.</w:t>
      </w:r>
      <w:proofErr w:type="gramEnd"/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5.5.1. По итогам рассмотрения вопроса, указанного в подпункте “д” пункта 3.1. настоящего Положения, комиссия принимает в отношении гражданина, замещавшего должность муниципальной службы в администрации Сизинского сельсовета одно из следующих решений: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муниципальному управлению этой организацией входили в его должностные (служебные) обязанности;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 </w:t>
      </w:r>
      <w:hyperlink r:id="rId26" w:anchor="/document/99/902135263/XA00M362MC/" w:history="1">
        <w:r w:rsidRPr="000C2CA4">
          <w:rPr>
            <w:rFonts w:ascii="Arial" w:eastAsia="Times New Roman" w:hAnsi="Arial" w:cs="Arial"/>
            <w:color w:val="2FA4E7"/>
            <w:sz w:val="21"/>
            <w:szCs w:val="21"/>
            <w:lang w:eastAsia="ru-RU"/>
          </w:rPr>
          <w:t>статьи 12 Федерального закона от 25 декабря 2008 года № 273-ФЗ “О противодействии коррупции”</w:t>
        </w:r>
      </w:hyperlink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. В этом случае комиссия рекомендует главе Сизинского сельсовета проинформировать об указанных обстоятельствах органы прокуратуры и уведомившую организацию.</w:t>
      </w:r>
      <w:proofErr w:type="gramEnd"/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5.6. По итогам рассмотрения вопроса, предусмотренного подпунктом “в” пункта 3.1. настоящего Положения, комиссия принимает соответствующее решение.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5.7. Решения комиссии по вопросам, указанным в пункте 3.1.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5.8.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“б” пункта 3.1. настоящего Положения, для главы Сизинского сельсовета носят рекомендательный характер. Решение, принимаемое по итогам рассмотрения вопроса, указанного в абзаце втором подпункта “б” пункта 3.1 настоящего Положения, носит обязательный характер.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5.9. В протоколе заседания комиссии указываются: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в) предъявляемые к муниципальному служащему претензии, материалы, на которых они основываются;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г) содержание пояснений муниципального служащего и других лиц по существу предъявляемых претензий;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д) фамилии, имена, отчества выступивших на заседании лиц и краткое изложение их выступлений;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е) источник информации, содержащей основания для проведения заседания комиссии, дата поступления информации в администрацию Сизинского сельсовета;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ж) другие сведения;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з) результаты голосования;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и) решение и обоснование его принятия.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5.10.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5.11. Копии протокола заседания комиссии в 7-дневный срок со дня заседания направляются руководителю муниципального органа полностью или в виде выписок из него – муниципальному служащему, а также по решению комиссии – иным заинтересованным лицам.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5.12. Руководитель муниципального органа обязан рассмотреть протокол заседания комиссии и вправе учесть, в пределах своей компетенции,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муниципального органа в письменной форме уведомляет комиссию в месячный срок со дня поступления к нему протокола заседания комиссии. </w:t>
      </w: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Решение руководителя муниципального органа оглашается на ближайшем заседании комиссии и принимается к сведению без обсуждения.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5.13.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руководителю муниципального органа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5.14.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правоохранительные органы в 3-дневный срок, а при необходимости – немедленно.</w:t>
      </w:r>
      <w:proofErr w:type="gramEnd"/>
    </w:p>
    <w:p w:rsidR="000C2CA4" w:rsidRPr="000C2CA4" w:rsidRDefault="000C2CA4" w:rsidP="000C2CA4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Заключительные положения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6.1.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6.1.1. Выписка из решения комиссии, заверенная подписью секретаря комиссии и печатью администрации Сизинского сельсовета, вручается гражданину, замещавшему должность муниципальной службы в администрации, в </w:t>
      </w: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отношении</w:t>
      </w:r>
      <w:proofErr w:type="gramEnd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которого рассматривался вопрос, указанный в абзаце втором подпункта «б» пункта 3.1.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6.2.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должностным лицом, ответственным за кадровую работу.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Приложение № 2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 постановлению администрации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Сизинского сельсовета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от 13.07.2020 года  № 86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Состав комиссии по соблюдению требований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 служебному поведению муниципальных служащих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 урегулированию конфликта интересов</w:t>
      </w:r>
    </w:p>
    <w:p w:rsidR="000C2CA4" w:rsidRPr="000C2CA4" w:rsidRDefault="000C2CA4" w:rsidP="000C2CA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 администрации Сизинского сельсовета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Председатель комиссии:  Т. А. Коробейникова –  глава Сизинского сельсовета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Заместитель председателя:  М. А. Карсакова –  директор МКУ «ОДОМС МО Сизинский сельсовет».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Секретарь: Л. А. Белова – бухгалтер администрации Сизинского сельсовета, муниципальный служащий.</w:t>
      </w:r>
    </w:p>
    <w:p w:rsidR="000C2CA4" w:rsidRPr="000C2CA4" w:rsidRDefault="000C2CA4" w:rsidP="000C2CA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Член комиссии:</w:t>
      </w:r>
    </w:p>
    <w:p w:rsidR="000C2CA4" w:rsidRPr="000C2CA4" w:rsidRDefault="000C2CA4" w:rsidP="000C2CA4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Акулич Л. С. – заведующая филиалом историко-этнографического музея-заповедника «Шушенское» (музей им. Ивана Ярыгина),</w:t>
      </w:r>
    </w:p>
    <w:p w:rsidR="000C2CA4" w:rsidRPr="000C2CA4" w:rsidRDefault="000C2CA4" w:rsidP="000C2CA4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Станковцева С. В.- председатель Совета ветеранов (пенсионеров) с. Сизая, представитель общественности.</w:t>
      </w:r>
      <w:proofErr w:type="gramEnd"/>
    </w:p>
    <w:p w:rsidR="006F6276" w:rsidRDefault="000C2CA4" w:rsidP="000C2CA4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</w:pPr>
      <w:r w:rsidRPr="000C2CA4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Иванников И. Н. – директор ООО «ТОМ ГДК», депутат Шушенского районного Совета депутатов.</w:t>
      </w:r>
      <w:bookmarkStart w:id="0" w:name="_GoBack"/>
      <w:bookmarkEnd w:id="0"/>
    </w:p>
    <w:sectPr w:rsidR="006F6276" w:rsidSect="000C2CA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27757"/>
    <w:multiLevelType w:val="multilevel"/>
    <w:tmpl w:val="228E2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347C42"/>
    <w:multiLevelType w:val="multilevel"/>
    <w:tmpl w:val="97A07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9D5510"/>
    <w:multiLevelType w:val="multilevel"/>
    <w:tmpl w:val="F7C62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7854AD"/>
    <w:multiLevelType w:val="multilevel"/>
    <w:tmpl w:val="875E93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E184664"/>
    <w:multiLevelType w:val="multilevel"/>
    <w:tmpl w:val="47340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FF4C59"/>
    <w:multiLevelType w:val="multilevel"/>
    <w:tmpl w:val="62F0001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9C006E"/>
    <w:multiLevelType w:val="multilevel"/>
    <w:tmpl w:val="5F7C7CD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CF35DC5"/>
    <w:multiLevelType w:val="multilevel"/>
    <w:tmpl w:val="26BC6C8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5F3626A"/>
    <w:multiLevelType w:val="multilevel"/>
    <w:tmpl w:val="71681EF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9163FDF"/>
    <w:multiLevelType w:val="multilevel"/>
    <w:tmpl w:val="36D2968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E8626E"/>
    <w:multiLevelType w:val="multilevel"/>
    <w:tmpl w:val="BA4A3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94177C8"/>
    <w:multiLevelType w:val="multilevel"/>
    <w:tmpl w:val="E9D887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1"/>
  </w:num>
  <w:num w:numId="4">
    <w:abstractNumId w:val="9"/>
  </w:num>
  <w:num w:numId="5">
    <w:abstractNumId w:val="4"/>
  </w:num>
  <w:num w:numId="6">
    <w:abstractNumId w:val="6"/>
  </w:num>
  <w:num w:numId="7">
    <w:abstractNumId w:val="1"/>
  </w:num>
  <w:num w:numId="8">
    <w:abstractNumId w:val="10"/>
  </w:num>
  <w:num w:numId="9">
    <w:abstractNumId w:val="7"/>
  </w:num>
  <w:num w:numId="10">
    <w:abstractNumId w:val="3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1E8"/>
    <w:rsid w:val="000C2CA4"/>
    <w:rsid w:val="006F6276"/>
    <w:rsid w:val="00D3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4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1jur.ru/" TargetMode="External"/><Relationship Id="rId13" Type="http://schemas.openxmlformats.org/officeDocument/2006/relationships/hyperlink" Target="http://www.1jur.ru/" TargetMode="External"/><Relationship Id="rId18" Type="http://schemas.openxmlformats.org/officeDocument/2006/relationships/hyperlink" Target="http://www.1jur.ru/" TargetMode="External"/><Relationship Id="rId26" Type="http://schemas.openxmlformats.org/officeDocument/2006/relationships/hyperlink" Target="http://www.1jur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1jur.ru/" TargetMode="External"/><Relationship Id="rId7" Type="http://schemas.openxmlformats.org/officeDocument/2006/relationships/hyperlink" Target="http://www.1jur.ru/" TargetMode="External"/><Relationship Id="rId12" Type="http://schemas.openxmlformats.org/officeDocument/2006/relationships/hyperlink" Target="http://www.1jur.ru/" TargetMode="External"/><Relationship Id="rId17" Type="http://schemas.openxmlformats.org/officeDocument/2006/relationships/hyperlink" Target="http://www.1jur.ru/" TargetMode="External"/><Relationship Id="rId25" Type="http://schemas.openxmlformats.org/officeDocument/2006/relationships/hyperlink" Target="http://www.1jur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1jur.ru/" TargetMode="External"/><Relationship Id="rId20" Type="http://schemas.openxmlformats.org/officeDocument/2006/relationships/hyperlink" Target="http://www.1jur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1jur.ru/" TargetMode="External"/><Relationship Id="rId11" Type="http://schemas.openxmlformats.org/officeDocument/2006/relationships/hyperlink" Target="http://www.1jur.ru/" TargetMode="External"/><Relationship Id="rId24" Type="http://schemas.openxmlformats.org/officeDocument/2006/relationships/hyperlink" Target="http://www.1jur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1jur.ru/" TargetMode="External"/><Relationship Id="rId23" Type="http://schemas.openxmlformats.org/officeDocument/2006/relationships/hyperlink" Target="http://www.1jur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1jur.ru/" TargetMode="External"/><Relationship Id="rId19" Type="http://schemas.openxmlformats.org/officeDocument/2006/relationships/hyperlink" Target="http://www.1ju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1jur.ru/" TargetMode="External"/><Relationship Id="rId14" Type="http://schemas.openxmlformats.org/officeDocument/2006/relationships/hyperlink" Target="http://www.1jur.ru/" TargetMode="External"/><Relationship Id="rId22" Type="http://schemas.openxmlformats.org/officeDocument/2006/relationships/hyperlink" Target="http://www.1jur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4898</Words>
  <Characters>27921</Characters>
  <Application>Microsoft Office Word</Application>
  <DocSecurity>0</DocSecurity>
  <Lines>232</Lines>
  <Paragraphs>65</Paragraphs>
  <ScaleCrop>false</ScaleCrop>
  <Company/>
  <LinksUpToDate>false</LinksUpToDate>
  <CharactersWithSpaces>32754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2024-02-15T07:25:00Z</dcterms:created>
  <dcterms:modified xsi:type="dcterms:W3CDTF">2024-02-15T07:29:00Z</dcterms:modified>
</cp:coreProperties>
</file>