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7DC5" w:rsidRDefault="00BB7DC5" w:rsidP="00BB7DC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РОССИЙСКАЯ   ФЕДЕРАЦИЯ</w:t>
      </w:r>
    </w:p>
    <w:p w:rsidR="00BB7DC5" w:rsidRDefault="00BB7DC5" w:rsidP="00BB7DC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КРАСНОЯРСКИЙ  КРАЙ  ШУШЕНСКИЙ  РАЙОН</w:t>
      </w:r>
    </w:p>
    <w:p w:rsidR="00BB7DC5" w:rsidRDefault="00BB7DC5" w:rsidP="00BB7DC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СИЗИНСКИЙ  СЕЛЬСКИЙ  СОВЕТ  ДЕПУТАТОВ</w:t>
      </w:r>
    </w:p>
    <w:p w:rsidR="00BB7DC5" w:rsidRDefault="00BB7DC5" w:rsidP="00BB7DC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B7DC5" w:rsidRDefault="00B47D76" w:rsidP="00BB7DC5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Проект </w:t>
      </w:r>
      <w:proofErr w:type="gramStart"/>
      <w:r w:rsidR="00BB7DC5">
        <w:rPr>
          <w:rFonts w:ascii="Times New Roman" w:eastAsia="Times New Roman" w:hAnsi="Times New Roman"/>
          <w:b/>
          <w:sz w:val="24"/>
          <w:szCs w:val="24"/>
          <w:lang w:eastAsia="ru-RU"/>
        </w:rPr>
        <w:t>Р</w:t>
      </w:r>
      <w:proofErr w:type="gramEnd"/>
      <w:r w:rsidR="00BB7DC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Е Ш Е Н И Е</w:t>
      </w:r>
    </w:p>
    <w:p w:rsidR="00BB7DC5" w:rsidRDefault="00BB7DC5" w:rsidP="00BB7DC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</w:p>
    <w:p w:rsidR="00BB7DC5" w:rsidRDefault="00B47D76" w:rsidP="00BB7DC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2023</w:t>
      </w:r>
      <w:r w:rsidR="00BB7DC5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с. Сизая                     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№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 внесении изменений в Решение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Сизинского сельского Совета депутатов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от 26 сентября 2013 года  № 203 «Об оплате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труда работников отраслевых органов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администрации Сизинского сельсовета,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не </w:t>
      </w:r>
      <w:proofErr w:type="gramStart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относящихся</w:t>
      </w:r>
      <w:proofErr w:type="gramEnd"/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к муниципальным должностям,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должностям муниципальной службы»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>в редакции от 29.09.2014 № 242</w:t>
      </w:r>
      <w:r w:rsidR="0097508A">
        <w:rPr>
          <w:rFonts w:ascii="Times New Roman" w:eastAsia="Times New Roman" w:hAnsi="Times New Roman"/>
          <w:bCs/>
          <w:sz w:val="20"/>
          <w:szCs w:val="20"/>
          <w:lang w:eastAsia="ru-RU"/>
        </w:rPr>
        <w:t>,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0"/>
          <w:szCs w:val="20"/>
          <w:lang w:eastAsia="ru-RU"/>
        </w:rPr>
        <w:t>от 23.12.2016 № 75</w:t>
      </w:r>
      <w:r w:rsidR="0097508A">
        <w:rPr>
          <w:rFonts w:ascii="Times New Roman" w:eastAsia="Times New Roman" w:hAnsi="Times New Roman"/>
          <w:bCs/>
          <w:sz w:val="20"/>
          <w:szCs w:val="20"/>
          <w:lang w:eastAsia="ru-RU"/>
        </w:rPr>
        <w:t>,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от 10.02.2017 № 83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от 17.08.2018 № 166</w:t>
      </w:r>
      <w:r w:rsidR="0097508A"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от 17.08.2018 № 167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от 26.12.2018 №186</w:t>
      </w:r>
      <w:r w:rsidR="0097508A">
        <w:rPr>
          <w:rFonts w:ascii="Times New Roman" w:eastAsia="Times New Roman" w:hAnsi="Times New Roman"/>
          <w:sz w:val="20"/>
          <w:szCs w:val="20"/>
          <w:lang w:eastAsia="ru-RU"/>
        </w:rPr>
        <w:t>,</w:t>
      </w:r>
      <w:r>
        <w:rPr>
          <w:rFonts w:ascii="Times New Roman" w:eastAsia="Times New Roman" w:hAnsi="Times New Roman"/>
          <w:sz w:val="20"/>
          <w:szCs w:val="20"/>
          <w:lang w:eastAsia="ru-RU"/>
        </w:rPr>
        <w:t>от 20.12.2019 №6-2-9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от 18.02.2021 №6-16-81</w:t>
      </w:r>
      <w:r w:rsidR="0097508A">
        <w:rPr>
          <w:rFonts w:ascii="Times New Roman" w:eastAsia="Times New Roman" w:hAnsi="Times New Roman"/>
          <w:sz w:val="20"/>
          <w:szCs w:val="20"/>
          <w:lang w:eastAsia="ru-RU"/>
        </w:rPr>
        <w:t>, от 22.12.2021 №6-26-148</w:t>
      </w:r>
    </w:p>
    <w:p w:rsidR="00B47D76" w:rsidRDefault="00B47D76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от 28.06.2022 №6-30-172</w:t>
      </w:r>
    </w:p>
    <w:p w:rsidR="0097508A" w:rsidRDefault="0097508A" w:rsidP="00BB7D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B7DC5" w:rsidRDefault="006C72D7" w:rsidP="00BB7D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 основании письма Министерства финансов Красноярского края №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>2088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>22.12.2022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«О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>б обеспечении заработной платы в 2023 году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», в</w:t>
      </w:r>
      <w:r w:rsidR="00BB7DC5">
        <w:rPr>
          <w:rFonts w:ascii="Times New Roman" w:eastAsia="Times New Roman" w:hAnsi="Times New Roman"/>
          <w:sz w:val="24"/>
          <w:szCs w:val="24"/>
          <w:lang w:eastAsia="ru-RU"/>
        </w:rPr>
        <w:t xml:space="preserve"> соответствии со ст. ст. 135, 144 Трудового кодекса Российской Федерации, руководствуясь 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>Уставом</w:t>
      </w:r>
      <w:r w:rsidR="00BB7DC5">
        <w:rPr>
          <w:rFonts w:ascii="Times New Roman" w:eastAsia="Times New Roman" w:hAnsi="Times New Roman"/>
          <w:sz w:val="24"/>
          <w:szCs w:val="24"/>
          <w:lang w:eastAsia="ru-RU"/>
        </w:rPr>
        <w:t xml:space="preserve"> Сизинского сельсовета, Сизинский сельский Совет депутатов 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РЕШИЛ: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B7DC5" w:rsidRDefault="00BB7DC5" w:rsidP="001F61F1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left="50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>Внести  в Решение Сизинского сельского Совета депутатов от 26.09.2013  № 203   «Об оплате труда работников отраслевых органов администрации Сизинского сельсовета, не относящихся к муниципальным должностям, должностям муниципальной службы» следующие изменения:</w:t>
      </w:r>
    </w:p>
    <w:p w:rsidR="00BB7DC5" w:rsidRDefault="00BB7DC5" w:rsidP="00BB7DC5">
      <w:pPr>
        <w:tabs>
          <w:tab w:val="left" w:pos="142"/>
        </w:tabs>
        <w:spacing w:after="0" w:line="240" w:lineRule="auto"/>
        <w:ind w:left="142"/>
        <w:jc w:val="both"/>
        <w:rPr>
          <w:rFonts w:ascii="Times New Roman" w:eastAsia="Times New Roman" w:hAnsi="Times New Roman"/>
          <w:sz w:val="24"/>
          <w:szCs w:val="24"/>
        </w:rPr>
      </w:pPr>
    </w:p>
    <w:p w:rsidR="00BB7DC5" w:rsidRPr="001F61F1" w:rsidRDefault="001F61F1" w:rsidP="001F61F1">
      <w:pPr>
        <w:pStyle w:val="a3"/>
        <w:numPr>
          <w:ilvl w:val="0"/>
          <w:numId w:val="2"/>
        </w:numPr>
        <w:tabs>
          <w:tab w:val="left" w:pos="142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В приложении к решению Сизинского сельского Совета депутатов №203 от 23.09.2013  </w:t>
      </w:r>
      <w:r w:rsidR="00BB7DC5" w:rsidRPr="001F61F1">
        <w:rPr>
          <w:rFonts w:ascii="Times New Roman" w:eastAsia="Times New Roman" w:hAnsi="Times New Roman"/>
          <w:sz w:val="24"/>
          <w:szCs w:val="24"/>
          <w:lang w:eastAsia="ru-RU"/>
        </w:rPr>
        <w:t>в разделе 4, п. 4.2</w:t>
      </w:r>
      <w:r w:rsidR="00BB7DC5" w:rsidRPr="001F61F1">
        <w:rPr>
          <w:rFonts w:ascii="Times New Roman" w:eastAsia="Times New Roman" w:hAnsi="Times New Roman"/>
          <w:sz w:val="24"/>
          <w:szCs w:val="24"/>
          <w:vertAlign w:val="superscript"/>
          <w:lang w:eastAsia="ru-RU"/>
        </w:rPr>
        <w:t xml:space="preserve">1 </w:t>
      </w:r>
      <w:r w:rsidR="00BB7DC5" w:rsidRPr="001F61F1">
        <w:rPr>
          <w:rFonts w:ascii="Times New Roman" w:eastAsia="Times New Roman" w:hAnsi="Times New Roman"/>
          <w:sz w:val="24"/>
          <w:szCs w:val="24"/>
          <w:lang w:eastAsia="ru-RU"/>
        </w:rPr>
        <w:t xml:space="preserve">абзаца 2 </w:t>
      </w:r>
    </w:p>
    <w:p w:rsidR="00BB7DC5" w:rsidRDefault="00BB7DC5" w:rsidP="00BB7DC5">
      <w:pPr>
        <w:tabs>
          <w:tab w:val="left" w:pos="142"/>
        </w:tabs>
        <w:spacing w:after="0" w:line="240" w:lineRule="auto"/>
        <w:ind w:left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цифру «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>24447,00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 заменить цифрой «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>25988,00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».</w:t>
      </w:r>
    </w:p>
    <w:p w:rsidR="00BB7DC5" w:rsidRDefault="00BB7DC5" w:rsidP="00BB7DC5">
      <w:pPr>
        <w:spacing w:after="0" w:line="240" w:lineRule="auto"/>
        <w:ind w:left="50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B7DC5" w:rsidRDefault="00BB7DC5" w:rsidP="00BB7DC5">
      <w:pPr>
        <w:pStyle w:val="a3"/>
        <w:numPr>
          <w:ilvl w:val="0"/>
          <w:numId w:val="1"/>
        </w:numPr>
        <w:suppressAutoHyphens/>
        <w:jc w:val="both"/>
        <w:rPr>
          <w:rFonts w:ascii="Times New Roman" w:hAnsi="Times New Roman"/>
          <w:sz w:val="24"/>
          <w:szCs w:val="24"/>
          <w:lang w:eastAsia="zh-CN"/>
        </w:rPr>
      </w:pPr>
      <w:proofErr w:type="gramStart"/>
      <w:r>
        <w:rPr>
          <w:rFonts w:ascii="Times New Roman" w:hAnsi="Times New Roman"/>
          <w:sz w:val="24"/>
          <w:szCs w:val="24"/>
          <w:lang w:eastAsia="zh-CN"/>
        </w:rPr>
        <w:t>Контроль за</w:t>
      </w:r>
      <w:proofErr w:type="gramEnd"/>
      <w:r>
        <w:rPr>
          <w:rFonts w:ascii="Times New Roman" w:hAnsi="Times New Roman"/>
          <w:sz w:val="24"/>
          <w:szCs w:val="24"/>
          <w:lang w:eastAsia="zh-CN"/>
        </w:rPr>
        <w:t xml:space="preserve"> исполнением Решения возложить на постоянную комиссию по бюджету, налогам и экономической политике (председатель К. И. Иванников).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ind w:left="426" w:hanging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3. Решение вступает в силу со дня опубликования в газете «Сизинские вести» и применяется к правоотношениям, возникающим с 01</w:t>
      </w:r>
      <w:r w:rsidR="00B47D76">
        <w:rPr>
          <w:rFonts w:ascii="Times New Roman" w:eastAsia="Times New Roman" w:hAnsi="Times New Roman"/>
          <w:sz w:val="24"/>
          <w:szCs w:val="24"/>
          <w:lang w:eastAsia="ru-RU"/>
        </w:rPr>
        <w:t xml:space="preserve"> января  2023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года.</w:t>
      </w:r>
    </w:p>
    <w:p w:rsidR="00BB7DC5" w:rsidRDefault="00BB7DC5" w:rsidP="00BB7DC5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9"/>
        <w:gridCol w:w="4782"/>
      </w:tblGrid>
      <w:tr w:rsidR="00BB7DC5" w:rsidTr="00265216">
        <w:tc>
          <w:tcPr>
            <w:tcW w:w="4789" w:type="dxa"/>
          </w:tcPr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Председателя                                                   Сизинского</w:t>
            </w: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сельского Совета депутатов:</w:t>
            </w: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А. В. Злобин ____________________</w:t>
            </w: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82" w:type="dxa"/>
          </w:tcPr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Глава Сизинского сельсовета: </w:t>
            </w: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BB7DC5" w:rsidRDefault="00BB7DC5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Т. А.  Коробейникова __________________                                                                       </w:t>
            </w:r>
          </w:p>
        </w:tc>
      </w:tr>
    </w:tbl>
    <w:p w:rsidR="00BB7DC5" w:rsidRDefault="00BB7DC5" w:rsidP="00BB7DC5">
      <w:pPr>
        <w:spacing w:after="0" w:line="240" w:lineRule="auto"/>
        <w:jc w:val="both"/>
      </w:pPr>
      <w:bookmarkStart w:id="0" w:name="_GoBack"/>
      <w:bookmarkEnd w:id="0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</w:t>
      </w:r>
    </w:p>
    <w:p w:rsidR="00B5216D" w:rsidRDefault="00B5216D"/>
    <w:sectPr w:rsidR="00B521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D1D8A"/>
    <w:multiLevelType w:val="hybridMultilevel"/>
    <w:tmpl w:val="9EACC9D2"/>
    <w:lvl w:ilvl="0" w:tplc="AD0AEA6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6E33684E"/>
    <w:multiLevelType w:val="hybridMultilevel"/>
    <w:tmpl w:val="439AEB70"/>
    <w:lvl w:ilvl="0" w:tplc="AA8E87F4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144"/>
    <w:rsid w:val="001F61F1"/>
    <w:rsid w:val="00265216"/>
    <w:rsid w:val="002C510B"/>
    <w:rsid w:val="005B6482"/>
    <w:rsid w:val="006C72D7"/>
    <w:rsid w:val="0097508A"/>
    <w:rsid w:val="00B47D76"/>
    <w:rsid w:val="00B5216D"/>
    <w:rsid w:val="00BB7DC5"/>
    <w:rsid w:val="00CA5144"/>
    <w:rsid w:val="00ED3094"/>
    <w:rsid w:val="00FC5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DC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7DC5"/>
    <w:pPr>
      <w:ind w:left="720"/>
      <w:contextualSpacing/>
    </w:pPr>
  </w:style>
  <w:style w:type="table" w:styleId="a4">
    <w:name w:val="Table Grid"/>
    <w:basedOn w:val="a1"/>
    <w:uiPriority w:val="59"/>
    <w:rsid w:val="00BB7DC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65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21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7DC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B7DC5"/>
    <w:pPr>
      <w:ind w:left="720"/>
      <w:contextualSpacing/>
    </w:pPr>
  </w:style>
  <w:style w:type="table" w:styleId="a4">
    <w:name w:val="Table Grid"/>
    <w:basedOn w:val="a1"/>
    <w:uiPriority w:val="59"/>
    <w:rsid w:val="00BB7DC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65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521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272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9</cp:revision>
  <cp:lastPrinted>2022-06-27T07:34:00Z</cp:lastPrinted>
  <dcterms:created xsi:type="dcterms:W3CDTF">2022-06-09T03:23:00Z</dcterms:created>
  <dcterms:modified xsi:type="dcterms:W3CDTF">2023-02-03T02:14:00Z</dcterms:modified>
</cp:coreProperties>
</file>