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4E" w:rsidRPr="0018412D" w:rsidRDefault="0018412D" w:rsidP="00C6434E">
      <w:pPr>
        <w:tabs>
          <w:tab w:val="left" w:pos="284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4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РОССИЙСКАЯ ФЕДЕРАЦИЯ</w:t>
      </w:r>
    </w:p>
    <w:p w:rsidR="0018412D" w:rsidRPr="0018412D" w:rsidRDefault="0018412D" w:rsidP="00C6434E">
      <w:pPr>
        <w:tabs>
          <w:tab w:val="left" w:pos="284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4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КРАСНОЯРСКИЙ КРАЙ ШУШЕНСКИЙ РАЙОН</w:t>
      </w:r>
    </w:p>
    <w:p w:rsidR="0018412D" w:rsidRPr="0018412D" w:rsidRDefault="0018412D" w:rsidP="00C6434E">
      <w:pPr>
        <w:tabs>
          <w:tab w:val="left" w:pos="284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4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СИЗИНСКИЙ СЕЛЬСКИЙ СОВЕТ ДЕПУТАТОВ</w:t>
      </w:r>
    </w:p>
    <w:p w:rsidR="0018412D" w:rsidRDefault="0018412D" w:rsidP="00C6434E">
      <w:pPr>
        <w:tabs>
          <w:tab w:val="left" w:pos="284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C6434E" w:rsidRDefault="00C6434E" w:rsidP="00C6434E">
      <w:pPr>
        <w:tabs>
          <w:tab w:val="left" w:pos="284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C6434E" w:rsidRPr="001A316F" w:rsidRDefault="00C6434E" w:rsidP="00C6434E">
      <w:pPr>
        <w:tabs>
          <w:tab w:val="left" w:pos="284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34E" w:rsidRPr="001A316F" w:rsidRDefault="006B272C" w:rsidP="00C6434E">
      <w:pPr>
        <w:tabs>
          <w:tab w:val="left" w:pos="284"/>
          <w:tab w:val="left" w:pos="180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20.08.2024 </w:t>
      </w:r>
      <w:r w:rsidR="00C6434E" w:rsidRPr="001A3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C64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C6434E" w:rsidRPr="001A3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r w:rsidR="00C64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Сизая                        </w:t>
      </w:r>
      <w:r w:rsidR="00C6434E" w:rsidRPr="001A3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84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6-53-270</w:t>
      </w:r>
    </w:p>
    <w:p w:rsidR="00C6434E" w:rsidRPr="001A316F" w:rsidRDefault="00C6434E" w:rsidP="00C6434E">
      <w:pPr>
        <w:tabs>
          <w:tab w:val="left" w:pos="284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34E" w:rsidRPr="001A316F" w:rsidRDefault="00C6434E" w:rsidP="00C6434E">
      <w:pPr>
        <w:tabs>
          <w:tab w:val="left" w:pos="284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участии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Сизинского</w:t>
      </w:r>
      <w:r w:rsidRPr="001A3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Совета депутатов в краевом конкурсе «На лучшую организацию работы представительного органа 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униципального образования в 2024</w:t>
      </w:r>
      <w:r w:rsidRPr="001A3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году»</w:t>
      </w:r>
    </w:p>
    <w:p w:rsidR="00C6434E" w:rsidRPr="001A316F" w:rsidRDefault="00C6434E" w:rsidP="00C6434E">
      <w:pPr>
        <w:tabs>
          <w:tab w:val="left" w:pos="284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34E" w:rsidRPr="0018412D" w:rsidRDefault="00C6434E" w:rsidP="00C6434E">
      <w:pPr>
        <w:tabs>
          <w:tab w:val="left" w:pos="284"/>
          <w:tab w:val="left" w:pos="993"/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Постановления № 3-582П от 17.03.2022 г Законодательного Собрания Красноярского края «Об утверждении Порядка проведения краевого конкурса на лучшую организацию работы представительного органа муниципального образования в 2024 году», </w:t>
      </w:r>
      <w:r w:rsidR="00CB7CAD" w:rsidRPr="0018412D">
        <w:rPr>
          <w:rFonts w:ascii="Times New Roman" w:hAnsi="Times New Roman" w:cs="Times New Roman"/>
          <w:color w:val="000000" w:themeColor="text1"/>
          <w:sz w:val="28"/>
          <w:szCs w:val="28"/>
        </w:rPr>
        <w:t>Сизинский</w:t>
      </w:r>
      <w:r w:rsidRPr="00184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сельский Совет депутатов </w:t>
      </w:r>
      <w:r w:rsidRPr="00184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C6434E" w:rsidRPr="0018412D" w:rsidRDefault="00C6434E" w:rsidP="00C6434E">
      <w:pPr>
        <w:numPr>
          <w:ilvl w:val="0"/>
          <w:numId w:val="1"/>
        </w:numPr>
        <w:tabs>
          <w:tab w:val="left" w:pos="284"/>
          <w:tab w:val="left" w:pos="993"/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отчетные материалы о работе Сизинского сельского Совета депутатов за период с 15.08.2023 года по 15.08.2024 года.  </w:t>
      </w:r>
    </w:p>
    <w:p w:rsidR="00C6434E" w:rsidRPr="0018412D" w:rsidRDefault="00C6434E" w:rsidP="00C6434E">
      <w:pPr>
        <w:numPr>
          <w:ilvl w:val="0"/>
          <w:numId w:val="1"/>
        </w:numPr>
        <w:tabs>
          <w:tab w:val="left" w:pos="284"/>
          <w:tab w:val="left" w:pos="993"/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материалы, характеризующие работу Сизинского сельского Совета депутатов в Законодательное Собрание Красноярского края для принятия участия в конкурсе «На лучшую организацию работы представительного органа муниципального образования в 2024 году». </w:t>
      </w:r>
    </w:p>
    <w:p w:rsidR="00C6434E" w:rsidRPr="0018412D" w:rsidRDefault="00C6434E" w:rsidP="00C6434E">
      <w:pPr>
        <w:numPr>
          <w:ilvl w:val="0"/>
          <w:numId w:val="1"/>
        </w:numPr>
        <w:tabs>
          <w:tab w:val="left" w:pos="284"/>
          <w:tab w:val="left" w:pos="993"/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C6434E" w:rsidRPr="0018412D" w:rsidRDefault="00C6434E" w:rsidP="00C6434E">
      <w:pPr>
        <w:numPr>
          <w:ilvl w:val="0"/>
          <w:numId w:val="1"/>
        </w:numPr>
        <w:tabs>
          <w:tab w:val="left" w:pos="284"/>
          <w:tab w:val="left" w:pos="993"/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вступает в силу со дня подписания. </w:t>
      </w:r>
    </w:p>
    <w:p w:rsidR="00C6434E" w:rsidRPr="0018412D" w:rsidRDefault="00C6434E" w:rsidP="00C6434E">
      <w:pPr>
        <w:tabs>
          <w:tab w:val="left" w:pos="284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34E" w:rsidRPr="0018412D" w:rsidRDefault="0018412D" w:rsidP="00C6434E">
      <w:pPr>
        <w:tabs>
          <w:tab w:val="left" w:pos="284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412D">
        <w:rPr>
          <w:rFonts w:ascii="Times New Roman" w:hAnsi="Times New Roman" w:cs="Times New Roman"/>
          <w:color w:val="000000" w:themeColor="text1"/>
          <w:sz w:val="24"/>
          <w:szCs w:val="28"/>
        </w:rPr>
        <w:t>Председатель Сизинского</w:t>
      </w:r>
      <w:r w:rsidR="00C6434E" w:rsidRPr="0018412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сельского </w:t>
      </w:r>
    </w:p>
    <w:p w:rsidR="00C6434E" w:rsidRPr="0018412D" w:rsidRDefault="00C6434E" w:rsidP="00C6434E">
      <w:pPr>
        <w:tabs>
          <w:tab w:val="left" w:pos="284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412D">
        <w:rPr>
          <w:rFonts w:ascii="Times New Roman" w:hAnsi="Times New Roman" w:cs="Times New Roman"/>
          <w:color w:val="000000" w:themeColor="text1"/>
          <w:sz w:val="24"/>
          <w:szCs w:val="28"/>
        </w:rPr>
        <w:t>Совета депутатов                                                            А. В. Злобин</w:t>
      </w:r>
    </w:p>
    <w:p w:rsidR="002C14B4" w:rsidRDefault="002C14B4"/>
    <w:p w:rsidR="0018412D" w:rsidRPr="0018412D" w:rsidRDefault="0018412D">
      <w:pPr>
        <w:rPr>
          <w:rFonts w:ascii="Times New Roman" w:hAnsi="Times New Roman" w:cs="Times New Roman"/>
          <w:sz w:val="24"/>
        </w:rPr>
      </w:pPr>
      <w:r w:rsidRPr="0018412D">
        <w:rPr>
          <w:rFonts w:ascii="Times New Roman" w:hAnsi="Times New Roman" w:cs="Times New Roman"/>
          <w:sz w:val="24"/>
        </w:rPr>
        <w:t>Глава Сизинского</w:t>
      </w:r>
      <w:r>
        <w:rPr>
          <w:rFonts w:ascii="Times New Roman" w:hAnsi="Times New Roman" w:cs="Times New Roman"/>
          <w:sz w:val="24"/>
        </w:rPr>
        <w:t xml:space="preserve"> сельсовета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8412D">
        <w:rPr>
          <w:rFonts w:ascii="Times New Roman" w:hAnsi="Times New Roman" w:cs="Times New Roman"/>
          <w:sz w:val="24"/>
        </w:rPr>
        <w:t>Т.А. Коробейникова</w:t>
      </w:r>
    </w:p>
    <w:sectPr w:rsidR="0018412D" w:rsidRPr="0018412D" w:rsidSect="002C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B0752"/>
    <w:multiLevelType w:val="hybridMultilevel"/>
    <w:tmpl w:val="134827F0"/>
    <w:lvl w:ilvl="0" w:tplc="85127A18">
      <w:start w:val="1"/>
      <w:numFmt w:val="decimal"/>
      <w:lvlText w:val="%1.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839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A43F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DE78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2849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0DD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7EC1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890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EB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34E"/>
    <w:rsid w:val="0018412D"/>
    <w:rsid w:val="002C14B4"/>
    <w:rsid w:val="006B272C"/>
    <w:rsid w:val="00935C79"/>
    <w:rsid w:val="00BE7EAB"/>
    <w:rsid w:val="00C6434E"/>
    <w:rsid w:val="00C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3BB5"/>
  <w15:docId w15:val="{E7828F45-11E4-4A25-B6AC-2534B441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2024-08-19T06:35:00Z</cp:lastPrinted>
  <dcterms:created xsi:type="dcterms:W3CDTF">2024-08-19T03:01:00Z</dcterms:created>
  <dcterms:modified xsi:type="dcterms:W3CDTF">2024-08-19T06:35:00Z</dcterms:modified>
</cp:coreProperties>
</file>